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0550" w14:textId="77777777" w:rsidR="00000000" w:rsidRDefault="00000000">
      <w:pPr>
        <w:pStyle w:val="1"/>
      </w:pPr>
      <w:hyperlink r:id="rId7" w:history="1">
        <w:r>
          <w:rPr>
            <w:rStyle w:val="a4"/>
            <w:b w:val="0"/>
            <w:bCs w:val="0"/>
          </w:rPr>
          <w:t>Постановление Правительства Республики Бурятия от 11 июля 2013 г. N 372 "Об оказании бесплатной юридической помощи исполнительными органами государственной власти Республики Бурятия и подведомственными им учреждениями" (с изменениями и дополнениями)</w:t>
        </w:r>
      </w:hyperlink>
    </w:p>
    <w:p w14:paraId="36FDC559" w14:textId="77777777" w:rsidR="00000000" w:rsidRDefault="00000000">
      <w:pPr>
        <w:pStyle w:val="ab"/>
      </w:pPr>
      <w:r>
        <w:t>С изменениями и дополнениями от:</w:t>
      </w:r>
    </w:p>
    <w:p w14:paraId="4088C7C4" w14:textId="77777777" w:rsidR="00000000" w:rsidRDefault="00000000">
      <w:pPr>
        <w:pStyle w:val="a9"/>
        <w:rPr>
          <w:shd w:val="clear" w:color="auto" w:fill="EAEFED"/>
        </w:rPr>
      </w:pPr>
      <w:r>
        <w:t xml:space="preserve"> </w:t>
      </w:r>
      <w:r>
        <w:rPr>
          <w:shd w:val="clear" w:color="auto" w:fill="EAEFED"/>
        </w:rPr>
        <w:t>10 апреля, 22 октября 2014 г., 2, 13 ноября, 18 декабря 2015 г., 27 января, 15, 22 августа 2016 г., 20 мая 2022 г., 9 марта 2023 г.</w:t>
      </w:r>
    </w:p>
    <w:p w14:paraId="5A647B46" w14:textId="77777777" w:rsidR="00000000" w:rsidRDefault="00000000"/>
    <w:p w14:paraId="5BDA1ACC" w14:textId="77777777" w:rsidR="00000000" w:rsidRDefault="00000000">
      <w:r>
        <w:t xml:space="preserve">В соответствии с </w:t>
      </w:r>
      <w:hyperlink r:id="rId8" w:history="1">
        <w:r>
          <w:rPr>
            <w:rStyle w:val="a4"/>
          </w:rPr>
          <w:t>Федеральным законом</w:t>
        </w:r>
      </w:hyperlink>
      <w:r>
        <w:t xml:space="preserve"> от 21.11.2011 N 324-ФЗ "О бесплатной юридической помощи в Российской Федерации", </w:t>
      </w:r>
      <w:hyperlink r:id="rId9" w:history="1">
        <w:r>
          <w:rPr>
            <w:rStyle w:val="a4"/>
          </w:rPr>
          <w:t>Законом</w:t>
        </w:r>
      </w:hyperlink>
      <w:r>
        <w:t xml:space="preserve"> Республики Бурятия от 22.12.2012 N 3081-IV "Об оказании бесплатной юридической помощи в Республике Бурятия" Правительство Республики Бурятия постановляет:</w:t>
      </w:r>
    </w:p>
    <w:p w14:paraId="5942F34D" w14:textId="77777777" w:rsidR="00000000" w:rsidRDefault="00000000">
      <w:bookmarkStart w:id="0" w:name="sub_1"/>
      <w:r>
        <w:t xml:space="preserve">1. Утвердить перечни исполнительных органов государственной власти Республики Бурятия, подведомственных им учреждений, входящих в государственную систему бесплатной юридической помощи на территории Республики Бурятия, согласно </w:t>
      </w:r>
      <w:hyperlink w:anchor="sub_1000" w:history="1">
        <w:r>
          <w:rPr>
            <w:rStyle w:val="a4"/>
          </w:rPr>
          <w:t>приложению N 1</w:t>
        </w:r>
      </w:hyperlink>
      <w:r>
        <w:t xml:space="preserve"> к настоящему постановлению.</w:t>
      </w:r>
    </w:p>
    <w:p w14:paraId="787CC017" w14:textId="77777777" w:rsidR="00000000" w:rsidRDefault="00000000">
      <w:bookmarkStart w:id="1" w:name="sub_2"/>
      <w:bookmarkEnd w:id="0"/>
      <w:r>
        <w:t xml:space="preserve">2. Утвердить Порядок взаимодействия участников государственной системы бесплатной юридической помощи на территории Республики Бурятия согласно </w:t>
      </w:r>
      <w:hyperlink w:anchor="sub_2000" w:history="1">
        <w:r>
          <w:rPr>
            <w:rStyle w:val="a4"/>
          </w:rPr>
          <w:t>приложению N 2</w:t>
        </w:r>
      </w:hyperlink>
      <w:r>
        <w:t xml:space="preserve"> к настоящему постановлению.</w:t>
      </w:r>
    </w:p>
    <w:p w14:paraId="64E21A81" w14:textId="77777777" w:rsidR="00000000" w:rsidRDefault="00000000">
      <w:bookmarkStart w:id="2" w:name="sub_3"/>
      <w:bookmarkEnd w:id="1"/>
      <w:r>
        <w:t xml:space="preserve">3. Руководителям исполнительных органов государственной власти Республики Бурятия, указанным в </w:t>
      </w:r>
      <w:hyperlink w:anchor="sub_1000" w:history="1">
        <w:r>
          <w:rPr>
            <w:rStyle w:val="a4"/>
          </w:rPr>
          <w:t>приложении N 1</w:t>
        </w:r>
      </w:hyperlink>
      <w:r>
        <w:t xml:space="preserve"> к настоящему постановлению, в трехмесячный срок со дня вступления в силу настоящего постановления:</w:t>
      </w:r>
    </w:p>
    <w:p w14:paraId="511FB349" w14:textId="77777777" w:rsidR="00000000" w:rsidRDefault="00000000">
      <w:bookmarkStart w:id="3" w:name="sub_31"/>
      <w:bookmarkEnd w:id="2"/>
      <w:r>
        <w:t>3.1. Привести положения об исполнительных органах государственной власти Республики Бурятия в соответствие с настоящим постановлением.</w:t>
      </w:r>
    </w:p>
    <w:p w14:paraId="482DCAFD" w14:textId="77777777" w:rsidR="00000000" w:rsidRDefault="00000000">
      <w:bookmarkStart w:id="4" w:name="sub_32"/>
      <w:bookmarkEnd w:id="3"/>
      <w:r>
        <w:t>3.2. Обеспечить внесение изменений в уставы подведомственных им учреждений в части определения их компетенции по оказанию гражданам бесплатной юридической помощи в виде правового консультирования, составления заявлений, жалоб, ходатайств и других документов правового характера и представления интересов граждан в судах, государственных и муниципальных органах, организациях.</w:t>
      </w:r>
    </w:p>
    <w:p w14:paraId="1FD13317" w14:textId="77777777" w:rsidR="00000000" w:rsidRDefault="00000000">
      <w:bookmarkStart w:id="5" w:name="sub_33"/>
      <w:bookmarkEnd w:id="4"/>
      <w:r>
        <w:t>3.3. Обеспечить размещение на своих официальных сайтах и сайтах подведомственных государственных учреждений в сети Интернет информации об оказании гражданам Российской Федерации бесплатной юридической помощи на территории Республики Бурятия.</w:t>
      </w:r>
    </w:p>
    <w:p w14:paraId="37A1B167" w14:textId="77777777" w:rsidR="00000000" w:rsidRDefault="00000000">
      <w:bookmarkStart w:id="6" w:name="sub_4"/>
      <w:bookmarkEnd w:id="5"/>
      <w:r>
        <w:t>4. Контроль за исполнением настоящего постановления возложить на Контрольный комитет Главы Республики Бурятия и Правительства Республики Бурятия (Мещеряков С.А.).</w:t>
      </w:r>
    </w:p>
    <w:p w14:paraId="511F9129" w14:textId="77777777" w:rsidR="00000000" w:rsidRDefault="00000000">
      <w:bookmarkStart w:id="7" w:name="sub_5"/>
      <w:bookmarkEnd w:id="6"/>
      <w:r>
        <w:t xml:space="preserve">5. Настоящее постановление вступает в силу со дня его </w:t>
      </w:r>
      <w:hyperlink r:id="rId10" w:history="1">
        <w:r>
          <w:rPr>
            <w:rStyle w:val="a4"/>
          </w:rPr>
          <w:t>официального опубликования</w:t>
        </w:r>
      </w:hyperlink>
      <w:r>
        <w:t>.</w:t>
      </w:r>
    </w:p>
    <w:bookmarkEnd w:id="7"/>
    <w:p w14:paraId="4310BC71"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6719537D" w14:textId="77777777">
        <w:tblPrEx>
          <w:tblCellMar>
            <w:top w:w="0" w:type="dxa"/>
            <w:bottom w:w="0" w:type="dxa"/>
          </w:tblCellMar>
        </w:tblPrEx>
        <w:tc>
          <w:tcPr>
            <w:tcW w:w="3302" w:type="pct"/>
            <w:tcBorders>
              <w:top w:val="nil"/>
              <w:left w:val="nil"/>
              <w:bottom w:val="nil"/>
              <w:right w:val="nil"/>
            </w:tcBorders>
          </w:tcPr>
          <w:p w14:paraId="741A2020" w14:textId="77777777" w:rsidR="00000000" w:rsidRDefault="00000000">
            <w:pPr>
              <w:pStyle w:val="ac"/>
            </w:pPr>
            <w:r>
              <w:t xml:space="preserve">Глава Республики Бурятия - </w:t>
            </w:r>
            <w:r>
              <w:br/>
              <w:t xml:space="preserve">Председатель Правительства </w:t>
            </w:r>
            <w:r>
              <w:br/>
              <w:t>Республики Бурятия</w:t>
            </w:r>
          </w:p>
        </w:tc>
        <w:tc>
          <w:tcPr>
            <w:tcW w:w="1651" w:type="pct"/>
            <w:tcBorders>
              <w:top w:val="nil"/>
              <w:left w:val="nil"/>
              <w:bottom w:val="nil"/>
              <w:right w:val="nil"/>
            </w:tcBorders>
          </w:tcPr>
          <w:p w14:paraId="294F6D1A" w14:textId="77777777" w:rsidR="00000000" w:rsidRDefault="00000000">
            <w:pPr>
              <w:pStyle w:val="aa"/>
              <w:jc w:val="right"/>
            </w:pPr>
            <w:r>
              <w:t>В. Наговицын</w:t>
            </w:r>
          </w:p>
        </w:tc>
      </w:tr>
    </w:tbl>
    <w:p w14:paraId="51A4C278" w14:textId="77777777" w:rsidR="00000000" w:rsidRDefault="00000000"/>
    <w:p w14:paraId="38C54A30" w14:textId="77777777" w:rsidR="00000000" w:rsidRDefault="00000000">
      <w:pPr>
        <w:jc w:val="right"/>
        <w:rPr>
          <w:rStyle w:val="a3"/>
          <w:rFonts w:ascii="Arial" w:hAnsi="Arial" w:cs="Arial"/>
        </w:rPr>
      </w:pPr>
      <w:bookmarkStart w:id="8" w:name="sub_1000"/>
      <w:r>
        <w:rPr>
          <w:rStyle w:val="a3"/>
          <w:rFonts w:ascii="Arial" w:hAnsi="Arial" w:cs="Arial"/>
        </w:rPr>
        <w:t>Приложение N 1</w:t>
      </w:r>
      <w:r>
        <w:rPr>
          <w:rStyle w:val="a3"/>
          <w:rFonts w:ascii="Arial" w:hAnsi="Arial" w:cs="Arial"/>
        </w:rPr>
        <w:br/>
        <w:t xml:space="preserve">к </w:t>
      </w:r>
      <w:hyperlink w:anchor="sub_0" w:history="1">
        <w:r>
          <w:rPr>
            <w:rStyle w:val="a4"/>
            <w:rFonts w:ascii="Arial" w:hAnsi="Arial" w:cs="Arial"/>
          </w:rPr>
          <w:t>постановлению</w:t>
        </w:r>
      </w:hyperlink>
      <w:r>
        <w:rPr>
          <w:rStyle w:val="a3"/>
          <w:rFonts w:ascii="Arial" w:hAnsi="Arial" w:cs="Arial"/>
        </w:rPr>
        <w:br/>
        <w:t>Правительства Республики Бурятия</w:t>
      </w:r>
      <w:r>
        <w:rPr>
          <w:rStyle w:val="a3"/>
          <w:rFonts w:ascii="Arial" w:hAnsi="Arial" w:cs="Arial"/>
        </w:rPr>
        <w:br/>
        <w:t>от 11 июля 2013 г. N 372</w:t>
      </w:r>
      <w:r>
        <w:rPr>
          <w:rStyle w:val="a3"/>
          <w:rFonts w:ascii="Arial" w:hAnsi="Arial" w:cs="Arial"/>
        </w:rPr>
        <w:br/>
        <w:t>(с изменениями от 10 апреля, 22 октября 2014 г.,</w:t>
      </w:r>
      <w:r>
        <w:rPr>
          <w:rStyle w:val="a3"/>
          <w:rFonts w:ascii="Arial" w:hAnsi="Arial" w:cs="Arial"/>
        </w:rPr>
        <w:br/>
        <w:t>2, 13 ноября, 18 декабря 2015 г.,</w:t>
      </w:r>
      <w:r>
        <w:rPr>
          <w:rStyle w:val="a3"/>
          <w:rFonts w:ascii="Arial" w:hAnsi="Arial" w:cs="Arial"/>
        </w:rPr>
        <w:br/>
        <w:t>27 января, 15, 22 августа 2016 г.,</w:t>
      </w:r>
      <w:r>
        <w:rPr>
          <w:rStyle w:val="a3"/>
          <w:rFonts w:ascii="Arial" w:hAnsi="Arial" w:cs="Arial"/>
        </w:rPr>
        <w:br/>
        <w:t>20 мая 2022 г., 9 марта 2023 г.</w:t>
      </w:r>
    </w:p>
    <w:bookmarkEnd w:id="8"/>
    <w:p w14:paraId="03BBF00E" w14:textId="77777777" w:rsidR="00000000" w:rsidRDefault="00000000"/>
    <w:p w14:paraId="5BF4E9AE" w14:textId="77777777" w:rsidR="00000000" w:rsidRDefault="00000000">
      <w:pPr>
        <w:pStyle w:val="1"/>
      </w:pPr>
      <w:bookmarkStart w:id="9" w:name="sub_1100"/>
      <w:r>
        <w:t xml:space="preserve">Перечень </w:t>
      </w:r>
      <w:r>
        <w:br/>
      </w:r>
      <w:r>
        <w:lastRenderedPageBreak/>
        <w:t>исполнительных органов государственной власти Республики Бурятия, оказывающих бесплатную юридическую помощь в виде правового консультирования в устной и письменной форме по вопросам, относящимся к их компетенции, входящих в государственную систему бесплатной юридической помощи на территории Республики Бурятия</w:t>
      </w:r>
    </w:p>
    <w:bookmarkEnd w:id="9"/>
    <w:p w14:paraId="5DB59293" w14:textId="77777777" w:rsidR="00000000" w:rsidRDefault="00000000"/>
    <w:p w14:paraId="19C4ED7E" w14:textId="77777777" w:rsidR="00000000" w:rsidRDefault="00000000">
      <w:bookmarkStart w:id="10" w:name="sub_1101"/>
      <w:r>
        <w:t>1. Администрация Главы Республики Бурятия и Правительства Республики Бурятия - по вопросам предоставления государственных и муниципальных услуг.</w:t>
      </w:r>
    </w:p>
    <w:p w14:paraId="32D7B751" w14:textId="77777777" w:rsidR="00000000" w:rsidRDefault="00000000">
      <w:bookmarkStart w:id="11" w:name="sub_1102"/>
      <w:bookmarkEnd w:id="10"/>
      <w:r>
        <w:t xml:space="preserve">2. Министерство финансов Республики Бурятия - по вопросам применения законодательства Республики Бурятия о налогах и сборах, регулирование которых осуществляется </w:t>
      </w:r>
      <w:hyperlink r:id="rId11" w:history="1">
        <w:r>
          <w:rPr>
            <w:rStyle w:val="a4"/>
          </w:rPr>
          <w:t>Законом</w:t>
        </w:r>
      </w:hyperlink>
      <w:r>
        <w:t xml:space="preserve"> Республики Бурятия от 26.11.2002 N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w:t>
      </w:r>
    </w:p>
    <w:p w14:paraId="18A06F47" w14:textId="77777777" w:rsidR="00000000" w:rsidRDefault="00000000">
      <w:bookmarkStart w:id="12" w:name="sub_1103"/>
      <w:bookmarkEnd w:id="11"/>
      <w:r>
        <w:t>3. Министерство экономики Республики Бурятия - по вопросам экономики.</w:t>
      </w:r>
    </w:p>
    <w:p w14:paraId="5DD9A9E4" w14:textId="77777777" w:rsidR="00000000" w:rsidRDefault="00000000">
      <w:bookmarkStart w:id="13" w:name="sub_1104"/>
      <w:bookmarkEnd w:id="12"/>
      <w:r>
        <w:t>4. Министерство имущественных и земельных отношений Республики Бурятия - по имущественным и земельным вопросам.</w:t>
      </w:r>
    </w:p>
    <w:p w14:paraId="02578B64" w14:textId="77777777" w:rsidR="00000000" w:rsidRDefault="00000000">
      <w:bookmarkStart w:id="14" w:name="sub_1105"/>
      <w:bookmarkEnd w:id="13"/>
      <w:r>
        <w:t>5. Министерство сельского хозяйства и продовольствия Республики Бурятия - по вопросам сельского хозяйства.</w:t>
      </w:r>
    </w:p>
    <w:p w14:paraId="738B1C98" w14:textId="77777777" w:rsidR="00000000" w:rsidRDefault="00000000">
      <w:pPr>
        <w:pStyle w:val="a6"/>
        <w:rPr>
          <w:color w:val="000000"/>
          <w:sz w:val="16"/>
          <w:szCs w:val="16"/>
          <w:shd w:val="clear" w:color="auto" w:fill="F0F0F0"/>
        </w:rPr>
      </w:pPr>
      <w:bookmarkStart w:id="15" w:name="sub_1106"/>
      <w:bookmarkEnd w:id="14"/>
      <w:r>
        <w:rPr>
          <w:color w:val="000000"/>
          <w:sz w:val="16"/>
          <w:szCs w:val="16"/>
          <w:shd w:val="clear" w:color="auto" w:fill="F0F0F0"/>
        </w:rPr>
        <w:t>Информация об изменениях:</w:t>
      </w:r>
    </w:p>
    <w:bookmarkEnd w:id="15"/>
    <w:p w14:paraId="3AD4E5F0" w14:textId="77777777" w:rsidR="00000000" w:rsidRDefault="00000000">
      <w:pPr>
        <w:pStyle w:val="a7"/>
        <w:rPr>
          <w:shd w:val="clear" w:color="auto" w:fill="F0F0F0"/>
        </w:rPr>
      </w:pPr>
      <w:r>
        <w:t xml:space="preserve"> </w:t>
      </w:r>
      <w:r>
        <w:rPr>
          <w:shd w:val="clear" w:color="auto" w:fill="F0F0F0"/>
        </w:rPr>
        <w:t xml:space="preserve">Пункт 6 изменен с 20 мая 2022 г. - </w:t>
      </w:r>
      <w:hyperlink r:id="rId12" w:history="1">
        <w:r>
          <w:rPr>
            <w:rStyle w:val="a4"/>
            <w:shd w:val="clear" w:color="auto" w:fill="F0F0F0"/>
          </w:rPr>
          <w:t>Постановление</w:t>
        </w:r>
      </w:hyperlink>
      <w:r>
        <w:rPr>
          <w:shd w:val="clear" w:color="auto" w:fill="F0F0F0"/>
        </w:rPr>
        <w:t xml:space="preserve"> Правительства Республики Бурятия от 20 мая 2022 г. N 280</w:t>
      </w:r>
    </w:p>
    <w:p w14:paraId="1485F631" w14:textId="77777777" w:rsidR="00000000" w:rsidRDefault="00000000">
      <w:pPr>
        <w:pStyle w:val="a7"/>
        <w:rPr>
          <w:shd w:val="clear" w:color="auto" w:fill="F0F0F0"/>
        </w:rPr>
      </w:pPr>
      <w:r>
        <w:t xml:space="preserve"> </w:t>
      </w:r>
      <w:hyperlink r:id="rId13" w:history="1">
        <w:r>
          <w:rPr>
            <w:rStyle w:val="a4"/>
            <w:shd w:val="clear" w:color="auto" w:fill="F0F0F0"/>
          </w:rPr>
          <w:t>См. предыдущую редакцию</w:t>
        </w:r>
      </w:hyperlink>
    </w:p>
    <w:p w14:paraId="72426CA5" w14:textId="77777777" w:rsidR="00000000" w:rsidRDefault="00000000">
      <w:r>
        <w:t>6. Министерство природных ресурсов и экологии Республики Бурятия - по вопросам экологии.</w:t>
      </w:r>
    </w:p>
    <w:p w14:paraId="794EF4A4" w14:textId="77777777" w:rsidR="00000000" w:rsidRDefault="00000000">
      <w:bookmarkStart w:id="16" w:name="sub_1107"/>
      <w:r>
        <w:t>7. Министерство строительства и модернизации жилищно-коммунального комплекса Республики Бурятия - по вопросам строительства и жилищно-коммунального хозяйства.</w:t>
      </w:r>
    </w:p>
    <w:p w14:paraId="650C3DC6" w14:textId="77777777" w:rsidR="00000000" w:rsidRDefault="00000000">
      <w:pPr>
        <w:pStyle w:val="a6"/>
        <w:rPr>
          <w:color w:val="000000"/>
          <w:sz w:val="16"/>
          <w:szCs w:val="16"/>
          <w:shd w:val="clear" w:color="auto" w:fill="F0F0F0"/>
        </w:rPr>
      </w:pPr>
      <w:bookmarkStart w:id="17" w:name="sub_1108"/>
      <w:bookmarkEnd w:id="16"/>
      <w:r>
        <w:rPr>
          <w:color w:val="000000"/>
          <w:sz w:val="16"/>
          <w:szCs w:val="16"/>
          <w:shd w:val="clear" w:color="auto" w:fill="F0F0F0"/>
        </w:rPr>
        <w:t>Информация об изменениях:</w:t>
      </w:r>
    </w:p>
    <w:bookmarkEnd w:id="17"/>
    <w:p w14:paraId="21AABB0F" w14:textId="77777777" w:rsidR="00000000" w:rsidRDefault="00000000">
      <w:pPr>
        <w:pStyle w:val="a7"/>
        <w:rPr>
          <w:shd w:val="clear" w:color="auto" w:fill="F0F0F0"/>
        </w:rPr>
      </w:pPr>
      <w:r>
        <w:t xml:space="preserve"> </w:t>
      </w:r>
      <w:hyperlink r:id="rId14" w:history="1">
        <w:r>
          <w:rPr>
            <w:rStyle w:val="a4"/>
            <w:shd w:val="clear" w:color="auto" w:fill="F0F0F0"/>
          </w:rPr>
          <w:t>Постановлением</w:t>
        </w:r>
      </w:hyperlink>
      <w:r>
        <w:rPr>
          <w:shd w:val="clear" w:color="auto" w:fill="F0F0F0"/>
        </w:rPr>
        <w:t xml:space="preserve"> Правительства Республики Бурятия от 22 октября 2014 г. N 518 в пункт 8 настоящего Перечня внесены изменения, </w:t>
      </w:r>
      <w:hyperlink r:id="rId15" w:history="1">
        <w:r>
          <w:rPr>
            <w:rStyle w:val="a4"/>
            <w:shd w:val="clear" w:color="auto" w:fill="F0F0F0"/>
          </w:rPr>
          <w:t>вступающие в силу</w:t>
        </w:r>
      </w:hyperlink>
      <w:r>
        <w:rPr>
          <w:shd w:val="clear" w:color="auto" w:fill="F0F0F0"/>
        </w:rPr>
        <w:t xml:space="preserve"> со дня </w:t>
      </w:r>
      <w:hyperlink r:id="rId16" w:history="1">
        <w:r>
          <w:rPr>
            <w:rStyle w:val="a4"/>
            <w:shd w:val="clear" w:color="auto" w:fill="F0F0F0"/>
          </w:rPr>
          <w:t>официального опубликования</w:t>
        </w:r>
      </w:hyperlink>
      <w:r>
        <w:rPr>
          <w:shd w:val="clear" w:color="auto" w:fill="F0F0F0"/>
        </w:rPr>
        <w:t xml:space="preserve"> названного постановления</w:t>
      </w:r>
    </w:p>
    <w:p w14:paraId="2DD6F808" w14:textId="77777777" w:rsidR="00000000" w:rsidRDefault="00000000">
      <w:pPr>
        <w:pStyle w:val="a7"/>
        <w:rPr>
          <w:shd w:val="clear" w:color="auto" w:fill="F0F0F0"/>
        </w:rPr>
      </w:pPr>
      <w:r>
        <w:t xml:space="preserve"> </w:t>
      </w:r>
      <w:hyperlink r:id="rId17" w:history="1">
        <w:r>
          <w:rPr>
            <w:rStyle w:val="a4"/>
            <w:shd w:val="clear" w:color="auto" w:fill="F0F0F0"/>
          </w:rPr>
          <w:t>См. текст пункта в предыдущей редакции</w:t>
        </w:r>
      </w:hyperlink>
    </w:p>
    <w:p w14:paraId="2AF60C9F" w14:textId="77777777" w:rsidR="00000000" w:rsidRDefault="00000000">
      <w:r>
        <w:t>8. Министерство по развитию транспорта, энергетики и дорожного хозяйства Республики Бурятия - по вопросам транспорта, энергетики и дорожного хозяйства.</w:t>
      </w:r>
    </w:p>
    <w:p w14:paraId="3C4EEEB4" w14:textId="77777777" w:rsidR="00000000" w:rsidRDefault="00000000">
      <w:pPr>
        <w:pStyle w:val="a6"/>
        <w:rPr>
          <w:color w:val="000000"/>
          <w:sz w:val="16"/>
          <w:szCs w:val="16"/>
          <w:shd w:val="clear" w:color="auto" w:fill="F0F0F0"/>
        </w:rPr>
      </w:pPr>
      <w:bookmarkStart w:id="18" w:name="sub_1109"/>
      <w:r>
        <w:rPr>
          <w:color w:val="000000"/>
          <w:sz w:val="16"/>
          <w:szCs w:val="16"/>
          <w:shd w:val="clear" w:color="auto" w:fill="F0F0F0"/>
        </w:rPr>
        <w:t>Информация об изменениях:</w:t>
      </w:r>
    </w:p>
    <w:bookmarkEnd w:id="18"/>
    <w:p w14:paraId="3B28390C" w14:textId="77777777" w:rsidR="00000000" w:rsidRDefault="00000000">
      <w:pPr>
        <w:pStyle w:val="a7"/>
        <w:rPr>
          <w:shd w:val="clear" w:color="auto" w:fill="F0F0F0"/>
        </w:rPr>
      </w:pPr>
      <w:r>
        <w:t xml:space="preserve"> </w:t>
      </w:r>
      <w:hyperlink r:id="rId18" w:history="1">
        <w:r>
          <w:rPr>
            <w:rStyle w:val="a4"/>
            <w:shd w:val="clear" w:color="auto" w:fill="F0F0F0"/>
          </w:rPr>
          <w:t>Постановлением</w:t>
        </w:r>
      </w:hyperlink>
      <w:r>
        <w:rPr>
          <w:shd w:val="clear" w:color="auto" w:fill="F0F0F0"/>
        </w:rPr>
        <w:t xml:space="preserve"> Правительства Республики Бурятия от 22 октября 2014 г. N 518 в пункт 9 настоящего Перечня внесены изменения, </w:t>
      </w:r>
      <w:hyperlink r:id="rId19" w:history="1">
        <w:r>
          <w:rPr>
            <w:rStyle w:val="a4"/>
            <w:shd w:val="clear" w:color="auto" w:fill="F0F0F0"/>
          </w:rPr>
          <w:t>вступающие в силу</w:t>
        </w:r>
      </w:hyperlink>
      <w:r>
        <w:rPr>
          <w:shd w:val="clear" w:color="auto" w:fill="F0F0F0"/>
        </w:rPr>
        <w:t xml:space="preserve"> со дня </w:t>
      </w:r>
      <w:hyperlink r:id="rId20" w:history="1">
        <w:r>
          <w:rPr>
            <w:rStyle w:val="a4"/>
            <w:shd w:val="clear" w:color="auto" w:fill="F0F0F0"/>
          </w:rPr>
          <w:t>официального опубликования</w:t>
        </w:r>
      </w:hyperlink>
      <w:r>
        <w:rPr>
          <w:shd w:val="clear" w:color="auto" w:fill="F0F0F0"/>
        </w:rPr>
        <w:t xml:space="preserve"> названного постановления</w:t>
      </w:r>
    </w:p>
    <w:p w14:paraId="11214A0B" w14:textId="77777777" w:rsidR="00000000" w:rsidRDefault="00000000">
      <w:pPr>
        <w:pStyle w:val="a7"/>
        <w:rPr>
          <w:shd w:val="clear" w:color="auto" w:fill="F0F0F0"/>
        </w:rPr>
      </w:pPr>
      <w:r>
        <w:t xml:space="preserve"> </w:t>
      </w:r>
      <w:hyperlink r:id="rId21" w:history="1">
        <w:r>
          <w:rPr>
            <w:rStyle w:val="a4"/>
            <w:shd w:val="clear" w:color="auto" w:fill="F0F0F0"/>
          </w:rPr>
          <w:t>См. текст пункта в предыдущей редакции</w:t>
        </w:r>
      </w:hyperlink>
    </w:p>
    <w:p w14:paraId="452242D1" w14:textId="77777777" w:rsidR="00000000" w:rsidRDefault="00000000">
      <w:r>
        <w:t>9. Министерство социальной защиты населения Республики Бурятия - по вопросам социальной защиты населения.</w:t>
      </w:r>
    </w:p>
    <w:p w14:paraId="4E6A15F4" w14:textId="77777777" w:rsidR="00000000" w:rsidRDefault="00000000">
      <w:bookmarkStart w:id="19" w:name="sub_1110"/>
      <w:r>
        <w:t>10. Министерство здравоохранения Республики Бурятия - по вопросам здравоохранения.</w:t>
      </w:r>
    </w:p>
    <w:p w14:paraId="56D91D29" w14:textId="77777777" w:rsidR="00000000" w:rsidRDefault="00000000">
      <w:bookmarkStart w:id="20" w:name="sub_1111"/>
      <w:bookmarkEnd w:id="19"/>
      <w:r>
        <w:t>11. Министерство культуры Республики Бурятия - по вопросам культуры.</w:t>
      </w:r>
    </w:p>
    <w:p w14:paraId="6240A0D5" w14:textId="77777777" w:rsidR="00000000" w:rsidRDefault="00000000">
      <w:pPr>
        <w:pStyle w:val="a6"/>
        <w:rPr>
          <w:color w:val="000000"/>
          <w:sz w:val="16"/>
          <w:szCs w:val="16"/>
          <w:shd w:val="clear" w:color="auto" w:fill="F0F0F0"/>
        </w:rPr>
      </w:pPr>
      <w:bookmarkStart w:id="21" w:name="sub_1112"/>
      <w:bookmarkEnd w:id="20"/>
      <w:r>
        <w:rPr>
          <w:color w:val="000000"/>
          <w:sz w:val="16"/>
          <w:szCs w:val="16"/>
          <w:shd w:val="clear" w:color="auto" w:fill="F0F0F0"/>
        </w:rPr>
        <w:t>Информация об изменениях:</w:t>
      </w:r>
    </w:p>
    <w:bookmarkEnd w:id="21"/>
    <w:p w14:paraId="6466FDA5" w14:textId="77777777" w:rsidR="00000000" w:rsidRDefault="00000000">
      <w:pPr>
        <w:pStyle w:val="a7"/>
        <w:rPr>
          <w:shd w:val="clear" w:color="auto" w:fill="F0F0F0"/>
        </w:rPr>
      </w:pPr>
      <w:r>
        <w:t xml:space="preserve"> </w:t>
      </w:r>
      <w:hyperlink r:id="rId22" w:history="1">
        <w:r>
          <w:rPr>
            <w:rStyle w:val="a4"/>
            <w:shd w:val="clear" w:color="auto" w:fill="F0F0F0"/>
          </w:rPr>
          <w:t>Постановлением</w:t>
        </w:r>
      </w:hyperlink>
      <w:r>
        <w:rPr>
          <w:shd w:val="clear" w:color="auto" w:fill="F0F0F0"/>
        </w:rPr>
        <w:t xml:space="preserve"> Правительства Республики Бурятия от 22 августа 2016 г. N 392 пункт 12 настоящего Перечня изложен в новой редакции, </w:t>
      </w:r>
      <w:hyperlink r:id="rId23" w:history="1">
        <w:r>
          <w:rPr>
            <w:rStyle w:val="a4"/>
            <w:shd w:val="clear" w:color="auto" w:fill="F0F0F0"/>
          </w:rPr>
          <w:t>вступающей в силу</w:t>
        </w:r>
      </w:hyperlink>
      <w:r>
        <w:rPr>
          <w:shd w:val="clear" w:color="auto" w:fill="F0F0F0"/>
        </w:rPr>
        <w:t xml:space="preserve"> со дня </w:t>
      </w:r>
      <w:hyperlink r:id="rId24" w:history="1">
        <w:r>
          <w:rPr>
            <w:rStyle w:val="a4"/>
            <w:shd w:val="clear" w:color="auto" w:fill="F0F0F0"/>
          </w:rPr>
          <w:t>официального опубликования</w:t>
        </w:r>
      </w:hyperlink>
      <w:r>
        <w:rPr>
          <w:shd w:val="clear" w:color="auto" w:fill="F0F0F0"/>
        </w:rPr>
        <w:t xml:space="preserve"> названного постановления</w:t>
      </w:r>
    </w:p>
    <w:p w14:paraId="5E1D7CDB" w14:textId="77777777" w:rsidR="00000000" w:rsidRDefault="00000000">
      <w:pPr>
        <w:pStyle w:val="a7"/>
        <w:rPr>
          <w:shd w:val="clear" w:color="auto" w:fill="F0F0F0"/>
        </w:rPr>
      </w:pPr>
      <w:r>
        <w:t xml:space="preserve"> </w:t>
      </w:r>
      <w:hyperlink r:id="rId25" w:history="1">
        <w:r>
          <w:rPr>
            <w:rStyle w:val="a4"/>
            <w:shd w:val="clear" w:color="auto" w:fill="F0F0F0"/>
          </w:rPr>
          <w:t>См. текст пункта в предыдущей редакции</w:t>
        </w:r>
      </w:hyperlink>
    </w:p>
    <w:p w14:paraId="2C4BB633" w14:textId="77777777" w:rsidR="00000000" w:rsidRDefault="00000000">
      <w:r>
        <w:t xml:space="preserve">12. Министерство образования и науки Республики Бурятия - по вопросам образования и </w:t>
      </w:r>
      <w:r>
        <w:lastRenderedPageBreak/>
        <w:t>науки.</w:t>
      </w:r>
    </w:p>
    <w:p w14:paraId="6F9997CB" w14:textId="77777777" w:rsidR="00000000" w:rsidRDefault="00000000">
      <w:pPr>
        <w:pStyle w:val="a6"/>
        <w:rPr>
          <w:color w:val="000000"/>
          <w:sz w:val="16"/>
          <w:szCs w:val="16"/>
          <w:shd w:val="clear" w:color="auto" w:fill="F0F0F0"/>
        </w:rPr>
      </w:pPr>
      <w:bookmarkStart w:id="22" w:name="sub_1113"/>
      <w:r>
        <w:rPr>
          <w:color w:val="000000"/>
          <w:sz w:val="16"/>
          <w:szCs w:val="16"/>
          <w:shd w:val="clear" w:color="auto" w:fill="F0F0F0"/>
        </w:rPr>
        <w:t>Информация об изменениях:</w:t>
      </w:r>
    </w:p>
    <w:bookmarkEnd w:id="22"/>
    <w:p w14:paraId="72613BB5" w14:textId="77777777" w:rsidR="00000000" w:rsidRDefault="00000000">
      <w:pPr>
        <w:pStyle w:val="a7"/>
        <w:rPr>
          <w:shd w:val="clear" w:color="auto" w:fill="F0F0F0"/>
        </w:rPr>
      </w:pPr>
      <w:r>
        <w:t xml:space="preserve"> </w:t>
      </w:r>
      <w:r>
        <w:rPr>
          <w:shd w:val="clear" w:color="auto" w:fill="F0F0F0"/>
        </w:rPr>
        <w:t xml:space="preserve">Пункт 13 изменен с 20 мая 2022 г. - </w:t>
      </w:r>
      <w:hyperlink r:id="rId26" w:history="1">
        <w:r>
          <w:rPr>
            <w:rStyle w:val="a4"/>
            <w:shd w:val="clear" w:color="auto" w:fill="F0F0F0"/>
          </w:rPr>
          <w:t>Постановление</w:t>
        </w:r>
      </w:hyperlink>
      <w:r>
        <w:rPr>
          <w:shd w:val="clear" w:color="auto" w:fill="F0F0F0"/>
        </w:rPr>
        <w:t xml:space="preserve"> Правительства Республики Бурятия от 20 мая 2022 г. N 280</w:t>
      </w:r>
    </w:p>
    <w:p w14:paraId="173C7D6D" w14:textId="77777777" w:rsidR="00000000" w:rsidRDefault="00000000">
      <w:pPr>
        <w:pStyle w:val="a7"/>
        <w:rPr>
          <w:shd w:val="clear" w:color="auto" w:fill="F0F0F0"/>
        </w:rPr>
      </w:pPr>
      <w:r>
        <w:t xml:space="preserve"> </w:t>
      </w:r>
      <w:hyperlink r:id="rId27" w:history="1">
        <w:r>
          <w:rPr>
            <w:rStyle w:val="a4"/>
            <w:shd w:val="clear" w:color="auto" w:fill="F0F0F0"/>
          </w:rPr>
          <w:t>См. предыдущую редакцию</w:t>
        </w:r>
      </w:hyperlink>
    </w:p>
    <w:p w14:paraId="06A47D04" w14:textId="77777777" w:rsidR="00000000" w:rsidRDefault="00000000">
      <w:r>
        <w:t>13. Министерство промышленности, торговли и инвестиций Республики Бурятия - по вопросам промышленности, торговли и инвестиций.</w:t>
      </w:r>
    </w:p>
    <w:p w14:paraId="6F5CC1B1" w14:textId="77777777" w:rsidR="00000000" w:rsidRDefault="00000000">
      <w:bookmarkStart w:id="23" w:name="sub_1114"/>
      <w:r>
        <w:t xml:space="preserve">14. </w:t>
      </w:r>
      <w:hyperlink r:id="rId28" w:history="1">
        <w:r>
          <w:rPr>
            <w:rStyle w:val="a4"/>
          </w:rPr>
          <w:t>Исключен.</w:t>
        </w:r>
      </w:hyperlink>
    </w:p>
    <w:bookmarkEnd w:id="23"/>
    <w:p w14:paraId="547F88D4"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BB10BA7" w14:textId="77777777" w:rsidR="00000000" w:rsidRDefault="00000000">
      <w:pPr>
        <w:pStyle w:val="a7"/>
        <w:rPr>
          <w:shd w:val="clear" w:color="auto" w:fill="F0F0F0"/>
        </w:rPr>
      </w:pPr>
      <w:r>
        <w:t xml:space="preserve"> </w:t>
      </w:r>
      <w:r>
        <w:rPr>
          <w:shd w:val="clear" w:color="auto" w:fill="F0F0F0"/>
        </w:rPr>
        <w:t xml:space="preserve">См. текст </w:t>
      </w:r>
      <w:hyperlink r:id="rId29" w:history="1">
        <w:r>
          <w:rPr>
            <w:rStyle w:val="a4"/>
            <w:shd w:val="clear" w:color="auto" w:fill="F0F0F0"/>
          </w:rPr>
          <w:t>пункта 14</w:t>
        </w:r>
      </w:hyperlink>
    </w:p>
    <w:p w14:paraId="1218C8F5" w14:textId="77777777" w:rsidR="00000000" w:rsidRDefault="00000000">
      <w:pPr>
        <w:pStyle w:val="a7"/>
        <w:rPr>
          <w:shd w:val="clear" w:color="auto" w:fill="F0F0F0"/>
        </w:rPr>
      </w:pPr>
      <w:bookmarkStart w:id="24" w:name="sub_1115"/>
      <w:r>
        <w:t xml:space="preserve"> </w:t>
      </w:r>
      <w:hyperlink r:id="rId30" w:history="1">
        <w:r>
          <w:rPr>
            <w:rStyle w:val="a4"/>
            <w:shd w:val="clear" w:color="auto" w:fill="F0F0F0"/>
          </w:rPr>
          <w:t>Постановлением</w:t>
        </w:r>
      </w:hyperlink>
      <w:r>
        <w:rPr>
          <w:shd w:val="clear" w:color="auto" w:fill="F0F0F0"/>
        </w:rPr>
        <w:t xml:space="preserve"> Правительства Республики Бурятия от 22 августа 2016 г. N 392 пункт 15 настоящего Перечня изложен в новой редакции, </w:t>
      </w:r>
      <w:hyperlink r:id="rId31" w:history="1">
        <w:r>
          <w:rPr>
            <w:rStyle w:val="a4"/>
            <w:shd w:val="clear" w:color="auto" w:fill="F0F0F0"/>
          </w:rPr>
          <w:t>вступающей в силу</w:t>
        </w:r>
      </w:hyperlink>
      <w:r>
        <w:rPr>
          <w:shd w:val="clear" w:color="auto" w:fill="F0F0F0"/>
        </w:rPr>
        <w:t xml:space="preserve"> со дня </w:t>
      </w:r>
      <w:hyperlink r:id="rId32" w:history="1">
        <w:r>
          <w:rPr>
            <w:rStyle w:val="a4"/>
            <w:shd w:val="clear" w:color="auto" w:fill="F0F0F0"/>
          </w:rPr>
          <w:t>официального опубликования</w:t>
        </w:r>
      </w:hyperlink>
      <w:r>
        <w:rPr>
          <w:shd w:val="clear" w:color="auto" w:fill="F0F0F0"/>
        </w:rPr>
        <w:t xml:space="preserve"> названного постановления</w:t>
      </w:r>
    </w:p>
    <w:bookmarkEnd w:id="24"/>
    <w:p w14:paraId="5BE216D3" w14:textId="77777777" w:rsidR="00000000" w:rsidRDefault="00000000">
      <w:pPr>
        <w:pStyle w:val="a7"/>
        <w:rPr>
          <w:shd w:val="clear" w:color="auto" w:fill="F0F0F0"/>
        </w:rPr>
      </w:pPr>
      <w:r>
        <w:t xml:space="preserve"> </w:t>
      </w:r>
      <w:hyperlink r:id="rId33" w:history="1">
        <w:r>
          <w:rPr>
            <w:rStyle w:val="a4"/>
            <w:shd w:val="clear" w:color="auto" w:fill="F0F0F0"/>
          </w:rPr>
          <w:t>См. текст пункта в предыдущей редакции</w:t>
        </w:r>
      </w:hyperlink>
    </w:p>
    <w:p w14:paraId="0B9282DC" w14:textId="77777777" w:rsidR="00000000" w:rsidRDefault="00000000">
      <w:r>
        <w:t>15. Министерство спорта и молодежной политики Республики Бурятия - по вопросам физической культуры, спорта и молодежной политики.</w:t>
      </w:r>
    </w:p>
    <w:p w14:paraId="0EB2DC1C" w14:textId="77777777" w:rsidR="00000000" w:rsidRDefault="00000000">
      <w:bookmarkStart w:id="25" w:name="sub_1116"/>
      <w:r>
        <w:t xml:space="preserve">16. </w:t>
      </w:r>
      <w:hyperlink r:id="rId34" w:history="1">
        <w:r>
          <w:rPr>
            <w:rStyle w:val="a4"/>
          </w:rPr>
          <w:t>Исключен.</w:t>
        </w:r>
      </w:hyperlink>
    </w:p>
    <w:bookmarkEnd w:id="25"/>
    <w:p w14:paraId="7EB2DBC2"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2EA5AD85" w14:textId="77777777" w:rsidR="00000000" w:rsidRDefault="00000000">
      <w:pPr>
        <w:pStyle w:val="a7"/>
        <w:rPr>
          <w:shd w:val="clear" w:color="auto" w:fill="F0F0F0"/>
        </w:rPr>
      </w:pPr>
      <w:r>
        <w:t xml:space="preserve"> </w:t>
      </w:r>
      <w:r>
        <w:rPr>
          <w:shd w:val="clear" w:color="auto" w:fill="F0F0F0"/>
        </w:rPr>
        <w:t xml:space="preserve">См. текст </w:t>
      </w:r>
      <w:hyperlink r:id="rId35" w:history="1">
        <w:r>
          <w:rPr>
            <w:rStyle w:val="a4"/>
            <w:shd w:val="clear" w:color="auto" w:fill="F0F0F0"/>
          </w:rPr>
          <w:t>пункта 16</w:t>
        </w:r>
      </w:hyperlink>
    </w:p>
    <w:p w14:paraId="24FE8D87" w14:textId="77777777" w:rsidR="00000000" w:rsidRDefault="00000000">
      <w:bookmarkStart w:id="26" w:name="sub_1117"/>
      <w:r>
        <w:t xml:space="preserve">17. </w:t>
      </w:r>
      <w:hyperlink r:id="rId36" w:history="1">
        <w:r>
          <w:rPr>
            <w:rStyle w:val="a4"/>
          </w:rPr>
          <w:t>Исключен.</w:t>
        </w:r>
      </w:hyperlink>
    </w:p>
    <w:bookmarkEnd w:id="26"/>
    <w:p w14:paraId="54882F1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07833DEE" w14:textId="77777777" w:rsidR="00000000" w:rsidRDefault="00000000">
      <w:pPr>
        <w:pStyle w:val="a7"/>
        <w:rPr>
          <w:shd w:val="clear" w:color="auto" w:fill="F0F0F0"/>
        </w:rPr>
      </w:pPr>
      <w:r>
        <w:t xml:space="preserve"> </w:t>
      </w:r>
      <w:r>
        <w:rPr>
          <w:shd w:val="clear" w:color="auto" w:fill="F0F0F0"/>
        </w:rPr>
        <w:t xml:space="preserve">См. текст </w:t>
      </w:r>
      <w:hyperlink r:id="rId37" w:history="1">
        <w:r>
          <w:rPr>
            <w:rStyle w:val="a4"/>
            <w:shd w:val="clear" w:color="auto" w:fill="F0F0F0"/>
          </w:rPr>
          <w:t>пункта 17</w:t>
        </w:r>
      </w:hyperlink>
    </w:p>
    <w:p w14:paraId="50EB8C42" w14:textId="77777777" w:rsidR="00000000" w:rsidRDefault="00000000">
      <w:bookmarkStart w:id="27" w:name="sub_1118"/>
      <w:r>
        <w:t xml:space="preserve">18. </w:t>
      </w:r>
      <w:hyperlink r:id="rId38" w:history="1">
        <w:r>
          <w:rPr>
            <w:rStyle w:val="a4"/>
          </w:rPr>
          <w:t>Исключен</w:t>
        </w:r>
      </w:hyperlink>
      <w:r>
        <w:t>.</w:t>
      </w:r>
    </w:p>
    <w:bookmarkEnd w:id="27"/>
    <w:p w14:paraId="77708DAD"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3F80D8D" w14:textId="77777777" w:rsidR="00000000" w:rsidRDefault="00000000">
      <w:pPr>
        <w:pStyle w:val="a7"/>
        <w:rPr>
          <w:shd w:val="clear" w:color="auto" w:fill="F0F0F0"/>
        </w:rPr>
      </w:pPr>
      <w:r>
        <w:t xml:space="preserve"> </w:t>
      </w:r>
      <w:r>
        <w:rPr>
          <w:shd w:val="clear" w:color="auto" w:fill="F0F0F0"/>
        </w:rPr>
        <w:t xml:space="preserve">См. текст </w:t>
      </w:r>
      <w:hyperlink r:id="rId39" w:history="1">
        <w:r>
          <w:rPr>
            <w:rStyle w:val="a4"/>
            <w:shd w:val="clear" w:color="auto" w:fill="F0F0F0"/>
          </w:rPr>
          <w:t>пункта 18</w:t>
        </w:r>
      </w:hyperlink>
    </w:p>
    <w:p w14:paraId="4E2C9CAF" w14:textId="77777777" w:rsidR="00000000" w:rsidRDefault="00000000">
      <w:bookmarkStart w:id="28" w:name="sub_1119"/>
      <w:r>
        <w:t xml:space="preserve">19. </w:t>
      </w:r>
      <w:hyperlink r:id="rId40" w:history="1">
        <w:r>
          <w:rPr>
            <w:rStyle w:val="a4"/>
          </w:rPr>
          <w:t>Исключен.</w:t>
        </w:r>
      </w:hyperlink>
    </w:p>
    <w:bookmarkEnd w:id="28"/>
    <w:p w14:paraId="2083C3D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9FCAF8C" w14:textId="77777777" w:rsidR="00000000" w:rsidRDefault="00000000">
      <w:pPr>
        <w:pStyle w:val="a7"/>
        <w:rPr>
          <w:shd w:val="clear" w:color="auto" w:fill="F0F0F0"/>
        </w:rPr>
      </w:pPr>
      <w:r>
        <w:t xml:space="preserve"> </w:t>
      </w:r>
      <w:r>
        <w:rPr>
          <w:shd w:val="clear" w:color="auto" w:fill="F0F0F0"/>
        </w:rPr>
        <w:t xml:space="preserve">См. текст </w:t>
      </w:r>
      <w:hyperlink r:id="rId41" w:history="1">
        <w:r>
          <w:rPr>
            <w:rStyle w:val="a4"/>
            <w:shd w:val="clear" w:color="auto" w:fill="F0F0F0"/>
          </w:rPr>
          <w:t>пункта 19</w:t>
        </w:r>
      </w:hyperlink>
    </w:p>
    <w:p w14:paraId="6DE780A6" w14:textId="77777777" w:rsidR="00000000" w:rsidRDefault="00000000">
      <w:pPr>
        <w:pStyle w:val="a7"/>
        <w:rPr>
          <w:shd w:val="clear" w:color="auto" w:fill="F0F0F0"/>
        </w:rPr>
      </w:pPr>
      <w:bookmarkStart w:id="29" w:name="sub_1120"/>
      <w:r>
        <w:t xml:space="preserve"> </w:t>
      </w:r>
      <w:hyperlink r:id="rId42" w:history="1">
        <w:r>
          <w:rPr>
            <w:rStyle w:val="a4"/>
            <w:shd w:val="clear" w:color="auto" w:fill="F0F0F0"/>
          </w:rPr>
          <w:t>Постановлением</w:t>
        </w:r>
      </w:hyperlink>
      <w:r>
        <w:rPr>
          <w:shd w:val="clear" w:color="auto" w:fill="F0F0F0"/>
        </w:rPr>
        <w:t xml:space="preserve"> Правительства Республики Бурятия от 22 октября 2014 г. N 518 в пункт 20 настоящего Перечня внесены изменения, </w:t>
      </w:r>
      <w:hyperlink r:id="rId43" w:history="1">
        <w:r>
          <w:rPr>
            <w:rStyle w:val="a4"/>
            <w:shd w:val="clear" w:color="auto" w:fill="F0F0F0"/>
          </w:rPr>
          <w:t>вступающие в силу</w:t>
        </w:r>
      </w:hyperlink>
      <w:r>
        <w:rPr>
          <w:shd w:val="clear" w:color="auto" w:fill="F0F0F0"/>
        </w:rPr>
        <w:t xml:space="preserve"> со дня </w:t>
      </w:r>
      <w:hyperlink r:id="rId44" w:history="1">
        <w:r>
          <w:rPr>
            <w:rStyle w:val="a4"/>
            <w:shd w:val="clear" w:color="auto" w:fill="F0F0F0"/>
          </w:rPr>
          <w:t>официального опубликования</w:t>
        </w:r>
      </w:hyperlink>
      <w:r>
        <w:rPr>
          <w:shd w:val="clear" w:color="auto" w:fill="F0F0F0"/>
        </w:rPr>
        <w:t xml:space="preserve"> названного постановления</w:t>
      </w:r>
    </w:p>
    <w:bookmarkEnd w:id="29"/>
    <w:p w14:paraId="653F44A2" w14:textId="77777777" w:rsidR="00000000" w:rsidRDefault="00000000">
      <w:pPr>
        <w:pStyle w:val="a7"/>
        <w:rPr>
          <w:shd w:val="clear" w:color="auto" w:fill="F0F0F0"/>
        </w:rPr>
      </w:pPr>
      <w:r>
        <w:t xml:space="preserve"> </w:t>
      </w:r>
      <w:hyperlink r:id="rId45" w:history="1">
        <w:r>
          <w:rPr>
            <w:rStyle w:val="a4"/>
            <w:shd w:val="clear" w:color="auto" w:fill="F0F0F0"/>
          </w:rPr>
          <w:t>См. текст пункта в предыдущей редакции</w:t>
        </w:r>
      </w:hyperlink>
    </w:p>
    <w:p w14:paraId="4738DD15" w14:textId="77777777" w:rsidR="00000000" w:rsidRDefault="00000000">
      <w:r>
        <w:t>20. Республиканское агентство лесного хозяйства - по вопросам лесного хозяйства.</w:t>
      </w:r>
    </w:p>
    <w:p w14:paraId="6B864D7C" w14:textId="77777777" w:rsidR="00000000" w:rsidRDefault="00000000">
      <w:bookmarkStart w:id="30" w:name="sub_1121"/>
      <w:r>
        <w:t>21. Республиканская служба по тарифам Республики Бурятия - по вопросам установления и контроля подлежащих государственному регулированию РСТ РБ цен (тарифов).</w:t>
      </w:r>
    </w:p>
    <w:p w14:paraId="1A578C9A" w14:textId="77777777" w:rsidR="00000000" w:rsidRDefault="00000000">
      <w:pPr>
        <w:pStyle w:val="a6"/>
        <w:rPr>
          <w:color w:val="000000"/>
          <w:sz w:val="16"/>
          <w:szCs w:val="16"/>
          <w:shd w:val="clear" w:color="auto" w:fill="F0F0F0"/>
        </w:rPr>
      </w:pPr>
      <w:bookmarkStart w:id="31" w:name="sub_1122"/>
      <w:bookmarkEnd w:id="30"/>
      <w:r>
        <w:rPr>
          <w:color w:val="000000"/>
          <w:sz w:val="16"/>
          <w:szCs w:val="16"/>
          <w:shd w:val="clear" w:color="auto" w:fill="F0F0F0"/>
        </w:rPr>
        <w:t>Информация об изменениях:</w:t>
      </w:r>
    </w:p>
    <w:bookmarkEnd w:id="31"/>
    <w:p w14:paraId="2BB9C1D8" w14:textId="77777777" w:rsidR="00000000" w:rsidRDefault="00000000">
      <w:pPr>
        <w:pStyle w:val="a7"/>
        <w:rPr>
          <w:shd w:val="clear" w:color="auto" w:fill="F0F0F0"/>
        </w:rPr>
      </w:pPr>
      <w:r>
        <w:t xml:space="preserve"> </w:t>
      </w:r>
      <w:hyperlink r:id="rId46" w:history="1">
        <w:r>
          <w:rPr>
            <w:rStyle w:val="a4"/>
            <w:shd w:val="clear" w:color="auto" w:fill="F0F0F0"/>
          </w:rPr>
          <w:t>Постановлением</w:t>
        </w:r>
      </w:hyperlink>
      <w:r>
        <w:rPr>
          <w:shd w:val="clear" w:color="auto" w:fill="F0F0F0"/>
        </w:rPr>
        <w:t xml:space="preserve"> Правительства Республики Бурятия от 18 декабря 2015 г. N 625 пункт 22 настоящего Перечня изложен в новой редакции, </w:t>
      </w:r>
      <w:hyperlink r:id="rId47" w:history="1">
        <w:r>
          <w:rPr>
            <w:rStyle w:val="a4"/>
            <w:shd w:val="clear" w:color="auto" w:fill="F0F0F0"/>
          </w:rPr>
          <w:t>вступающей в силу</w:t>
        </w:r>
      </w:hyperlink>
      <w:r>
        <w:rPr>
          <w:shd w:val="clear" w:color="auto" w:fill="F0F0F0"/>
        </w:rPr>
        <w:t xml:space="preserve"> со дня </w:t>
      </w:r>
      <w:hyperlink r:id="rId48" w:history="1">
        <w:r>
          <w:rPr>
            <w:rStyle w:val="a4"/>
            <w:shd w:val="clear" w:color="auto" w:fill="F0F0F0"/>
          </w:rPr>
          <w:t>официального опубликования</w:t>
        </w:r>
      </w:hyperlink>
      <w:r>
        <w:rPr>
          <w:shd w:val="clear" w:color="auto" w:fill="F0F0F0"/>
        </w:rPr>
        <w:t xml:space="preserve"> названного постановления</w:t>
      </w:r>
    </w:p>
    <w:p w14:paraId="104E4367" w14:textId="77777777" w:rsidR="00000000" w:rsidRDefault="00000000">
      <w:pPr>
        <w:pStyle w:val="a7"/>
        <w:rPr>
          <w:shd w:val="clear" w:color="auto" w:fill="F0F0F0"/>
        </w:rPr>
      </w:pPr>
      <w:r>
        <w:t xml:space="preserve"> </w:t>
      </w:r>
      <w:hyperlink r:id="rId49" w:history="1">
        <w:r>
          <w:rPr>
            <w:rStyle w:val="a4"/>
            <w:shd w:val="clear" w:color="auto" w:fill="F0F0F0"/>
          </w:rPr>
          <w:t>См. текст пункта в предыдущей редакции</w:t>
        </w:r>
      </w:hyperlink>
    </w:p>
    <w:p w14:paraId="257C8848" w14:textId="77777777" w:rsidR="00000000" w:rsidRDefault="00000000">
      <w:r>
        <w:t>22. Республиканская служба государственного строительного и жилищного надзора - по вопросам осуществления государственного жилищного надзора в сфере использования и сохранности жилищного фонда и по вопросам государственного строительного надзора, контроля и надзора в области долевого строительства многоквартирных домов и (или) иных объектов недвижимости.</w:t>
      </w:r>
    </w:p>
    <w:p w14:paraId="3584FF09" w14:textId="77777777" w:rsidR="00000000" w:rsidRDefault="00000000">
      <w:bookmarkStart w:id="32" w:name="sub_1123"/>
      <w:r>
        <w:t xml:space="preserve">23. </w:t>
      </w:r>
      <w:hyperlink r:id="rId50" w:history="1">
        <w:r>
          <w:rPr>
            <w:rStyle w:val="a4"/>
          </w:rPr>
          <w:t>Исключен.</w:t>
        </w:r>
      </w:hyperlink>
    </w:p>
    <w:bookmarkEnd w:id="32"/>
    <w:p w14:paraId="4A38BDAE"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DD1AC00" w14:textId="77777777" w:rsidR="00000000" w:rsidRDefault="00000000">
      <w:pPr>
        <w:pStyle w:val="a7"/>
        <w:rPr>
          <w:shd w:val="clear" w:color="auto" w:fill="F0F0F0"/>
        </w:rPr>
      </w:pPr>
      <w:r>
        <w:lastRenderedPageBreak/>
        <w:t xml:space="preserve"> </w:t>
      </w:r>
      <w:r>
        <w:rPr>
          <w:shd w:val="clear" w:color="auto" w:fill="F0F0F0"/>
        </w:rPr>
        <w:t xml:space="preserve">См. текст </w:t>
      </w:r>
      <w:hyperlink r:id="rId51" w:history="1">
        <w:r>
          <w:rPr>
            <w:rStyle w:val="a4"/>
            <w:shd w:val="clear" w:color="auto" w:fill="F0F0F0"/>
          </w:rPr>
          <w:t>пункта 23</w:t>
        </w:r>
      </w:hyperlink>
    </w:p>
    <w:p w14:paraId="6FC07C80" w14:textId="77777777" w:rsidR="00000000" w:rsidRDefault="00000000">
      <w:bookmarkStart w:id="33" w:name="sub_1124"/>
      <w:r>
        <w:t>24. Республиканская служба по охране, контролю и регулированию использования объектов животного мира, отнесенных к объектам охоты, контролю и надзору в сфере природопользования - по вопросам государственного экологического надзора, охотничьего надзора, охраны и использования объектов животного мира и среды их обитания.</w:t>
      </w:r>
    </w:p>
    <w:p w14:paraId="4675281F" w14:textId="77777777" w:rsidR="00000000" w:rsidRDefault="00000000">
      <w:bookmarkStart w:id="34" w:name="sub_1125"/>
      <w:bookmarkEnd w:id="33"/>
      <w:r>
        <w:t xml:space="preserve">25. </w:t>
      </w:r>
      <w:hyperlink r:id="rId52" w:history="1">
        <w:r>
          <w:rPr>
            <w:rStyle w:val="a4"/>
          </w:rPr>
          <w:t>Исключен.</w:t>
        </w:r>
      </w:hyperlink>
    </w:p>
    <w:bookmarkEnd w:id="34"/>
    <w:p w14:paraId="1790FD37"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04ED330" w14:textId="77777777" w:rsidR="00000000" w:rsidRDefault="00000000">
      <w:pPr>
        <w:pStyle w:val="a7"/>
        <w:rPr>
          <w:shd w:val="clear" w:color="auto" w:fill="F0F0F0"/>
        </w:rPr>
      </w:pPr>
      <w:r>
        <w:t xml:space="preserve"> </w:t>
      </w:r>
      <w:r>
        <w:rPr>
          <w:shd w:val="clear" w:color="auto" w:fill="F0F0F0"/>
        </w:rPr>
        <w:t xml:space="preserve">См. текст </w:t>
      </w:r>
      <w:hyperlink r:id="rId53" w:history="1">
        <w:r>
          <w:rPr>
            <w:rStyle w:val="a4"/>
            <w:shd w:val="clear" w:color="auto" w:fill="F0F0F0"/>
          </w:rPr>
          <w:t>пункта 25</w:t>
        </w:r>
      </w:hyperlink>
    </w:p>
    <w:p w14:paraId="5B08B8B8" w14:textId="77777777" w:rsidR="00000000" w:rsidRDefault="00000000">
      <w:pPr>
        <w:pStyle w:val="a7"/>
        <w:rPr>
          <w:shd w:val="clear" w:color="auto" w:fill="F0F0F0"/>
        </w:rPr>
      </w:pPr>
      <w:bookmarkStart w:id="35" w:name="sub_1126"/>
      <w:r>
        <w:t xml:space="preserve"> </w:t>
      </w:r>
      <w:hyperlink r:id="rId54" w:history="1">
        <w:r>
          <w:rPr>
            <w:rStyle w:val="a4"/>
            <w:shd w:val="clear" w:color="auto" w:fill="F0F0F0"/>
          </w:rPr>
          <w:t>Постановлением</w:t>
        </w:r>
      </w:hyperlink>
      <w:r>
        <w:rPr>
          <w:shd w:val="clear" w:color="auto" w:fill="F0F0F0"/>
        </w:rPr>
        <w:t xml:space="preserve"> Правительства Республики Бурятия от 22 октября 2014 г. N 518 пункт 26 настоящего Перечня изложен в новой редакции, </w:t>
      </w:r>
      <w:hyperlink r:id="rId55" w:history="1">
        <w:r>
          <w:rPr>
            <w:rStyle w:val="a4"/>
            <w:shd w:val="clear" w:color="auto" w:fill="F0F0F0"/>
          </w:rPr>
          <w:t>вступающей в силу</w:t>
        </w:r>
      </w:hyperlink>
      <w:r>
        <w:rPr>
          <w:shd w:val="clear" w:color="auto" w:fill="F0F0F0"/>
        </w:rPr>
        <w:t xml:space="preserve"> со дня </w:t>
      </w:r>
      <w:hyperlink r:id="rId56" w:history="1">
        <w:r>
          <w:rPr>
            <w:rStyle w:val="a4"/>
            <w:shd w:val="clear" w:color="auto" w:fill="F0F0F0"/>
          </w:rPr>
          <w:t>официального опубликования</w:t>
        </w:r>
      </w:hyperlink>
      <w:r>
        <w:rPr>
          <w:shd w:val="clear" w:color="auto" w:fill="F0F0F0"/>
        </w:rPr>
        <w:t xml:space="preserve"> названного постановления</w:t>
      </w:r>
    </w:p>
    <w:bookmarkEnd w:id="35"/>
    <w:p w14:paraId="78A35457" w14:textId="77777777" w:rsidR="00000000" w:rsidRDefault="00000000">
      <w:pPr>
        <w:pStyle w:val="a7"/>
        <w:rPr>
          <w:shd w:val="clear" w:color="auto" w:fill="F0F0F0"/>
        </w:rPr>
      </w:pPr>
      <w:r>
        <w:t xml:space="preserve"> </w:t>
      </w:r>
      <w:hyperlink r:id="rId57" w:history="1">
        <w:r>
          <w:rPr>
            <w:rStyle w:val="a4"/>
            <w:shd w:val="clear" w:color="auto" w:fill="F0F0F0"/>
          </w:rPr>
          <w:t>См. текст пункта в предыдущей редакции</w:t>
        </w:r>
      </w:hyperlink>
    </w:p>
    <w:p w14:paraId="2CE78438" w14:textId="77777777" w:rsidR="00000000" w:rsidRDefault="00000000">
      <w:r>
        <w:t>26. Управление записи актов гражданского состояния Республики Бурятия - по вопросам государственной регистрации актов гражданского состояния.</w:t>
      </w:r>
    </w:p>
    <w:p w14:paraId="48C82080" w14:textId="77777777" w:rsidR="00000000" w:rsidRDefault="00000000">
      <w:bookmarkStart w:id="36" w:name="sub_1127"/>
      <w:r>
        <w:t>27. Управление ветеринарии Республики Бурятия - по вопросам в области ветеринарии.</w:t>
      </w:r>
    </w:p>
    <w:p w14:paraId="4093A544" w14:textId="77777777" w:rsidR="00000000" w:rsidRDefault="00000000">
      <w:bookmarkStart w:id="37" w:name="sub_1128"/>
      <w:bookmarkEnd w:id="36"/>
      <w:r>
        <w:t>28. Управление инспекции государственного надзора за техническим состоянием самоходных машин и других видов техники - по вопросам надзора за техническим состоянием самоходных машин и других видов техники.</w:t>
      </w:r>
    </w:p>
    <w:p w14:paraId="7B380894" w14:textId="77777777" w:rsidR="00000000" w:rsidRDefault="00000000">
      <w:bookmarkStart w:id="38" w:name="sub_1129"/>
      <w:bookmarkEnd w:id="37"/>
      <w:r>
        <w:t>29. Управление по обеспечению деятельности мировых судей в Республике Бурятия - по вопросам обеспечения деятельности мировых судей.</w:t>
      </w:r>
    </w:p>
    <w:p w14:paraId="2FADFEAB" w14:textId="77777777" w:rsidR="00000000" w:rsidRDefault="00000000">
      <w:pPr>
        <w:pStyle w:val="a6"/>
        <w:rPr>
          <w:color w:val="000000"/>
          <w:sz w:val="16"/>
          <w:szCs w:val="16"/>
          <w:shd w:val="clear" w:color="auto" w:fill="F0F0F0"/>
        </w:rPr>
      </w:pPr>
      <w:bookmarkStart w:id="39" w:name="sub_1130"/>
      <w:bookmarkEnd w:id="38"/>
      <w:r>
        <w:rPr>
          <w:color w:val="000000"/>
          <w:sz w:val="16"/>
          <w:szCs w:val="16"/>
          <w:shd w:val="clear" w:color="auto" w:fill="F0F0F0"/>
        </w:rPr>
        <w:t>Информация об изменениях:</w:t>
      </w:r>
    </w:p>
    <w:bookmarkEnd w:id="39"/>
    <w:p w14:paraId="410FA4FC" w14:textId="77777777" w:rsidR="00000000" w:rsidRDefault="00000000">
      <w:pPr>
        <w:pStyle w:val="a7"/>
        <w:rPr>
          <w:shd w:val="clear" w:color="auto" w:fill="F0F0F0"/>
        </w:rPr>
      </w:pPr>
      <w:r>
        <w:t xml:space="preserve"> </w:t>
      </w:r>
      <w:r>
        <w:rPr>
          <w:shd w:val="clear" w:color="auto" w:fill="F0F0F0"/>
        </w:rPr>
        <w:t xml:space="preserve">Перечень дополнен пунктом 30 с 20 мая 2022 г. - </w:t>
      </w:r>
      <w:hyperlink r:id="rId58" w:history="1">
        <w:r>
          <w:rPr>
            <w:rStyle w:val="a4"/>
            <w:shd w:val="clear" w:color="auto" w:fill="F0F0F0"/>
          </w:rPr>
          <w:t>Постановление</w:t>
        </w:r>
      </w:hyperlink>
      <w:r>
        <w:rPr>
          <w:shd w:val="clear" w:color="auto" w:fill="F0F0F0"/>
        </w:rPr>
        <w:t xml:space="preserve"> Правительства Республики Бурятия от 20 мая 2022 г. N 280</w:t>
      </w:r>
    </w:p>
    <w:p w14:paraId="10394099" w14:textId="77777777" w:rsidR="00000000" w:rsidRDefault="00000000">
      <w:r>
        <w:t>30. Министерство туризма Республики Бурятия - по вопросам туризма.</w:t>
      </w:r>
    </w:p>
    <w:p w14:paraId="7F6FFA61" w14:textId="77777777" w:rsidR="00000000" w:rsidRDefault="00000000"/>
    <w:p w14:paraId="05E5626A" w14:textId="77777777" w:rsidR="00000000" w:rsidRDefault="00000000">
      <w:pPr>
        <w:pStyle w:val="1"/>
      </w:pPr>
      <w:bookmarkStart w:id="40" w:name="sub_1200"/>
      <w:r>
        <w:t xml:space="preserve">Перечень </w:t>
      </w:r>
      <w:r>
        <w:br/>
        <w:t>подведомственных исполнительным органам государственной власти Республики Бурятия учреждений, оказывающих бесплатную юридическую помощь в виде правового консультирования в устной и письменной форме по вопросам, относящимся к их компетенции, входящих в государственную систему бесплатной юридической помощи на территории Республики Бурятия</w:t>
      </w:r>
    </w:p>
    <w:bookmarkEnd w:id="40"/>
    <w:p w14:paraId="4BFD23B2" w14:textId="77777777" w:rsidR="00000000" w:rsidRDefault="00000000"/>
    <w:p w14:paraId="494F3D6E" w14:textId="77777777" w:rsidR="00000000" w:rsidRDefault="00000000">
      <w:bookmarkStart w:id="41" w:name="sub_1201"/>
      <w:r>
        <w:t>1. Государственное бюджетное учреждение "Многофункциональный центр Республики Бурятия по предоставлению государственных и муниципальных услуг".</w:t>
      </w:r>
    </w:p>
    <w:p w14:paraId="7FF46FA9" w14:textId="77777777" w:rsidR="00000000" w:rsidRDefault="00000000">
      <w:bookmarkStart w:id="42" w:name="sub_1202"/>
      <w:bookmarkEnd w:id="41"/>
      <w:r>
        <w:t>2. Государственное бюджетное учреждение Республики Бурятия "Информационно-методологический центр Республики Бурятия".</w:t>
      </w:r>
    </w:p>
    <w:p w14:paraId="5F6CAA44" w14:textId="77777777" w:rsidR="00000000" w:rsidRDefault="00000000">
      <w:bookmarkStart w:id="43" w:name="sub_1203"/>
      <w:bookmarkEnd w:id="42"/>
      <w:r>
        <w:t>3. Бюджетное учреждение Республики Бурятия "Природопользование и охрана окружающей среды Республики Бурятия".</w:t>
      </w:r>
    </w:p>
    <w:p w14:paraId="66CCE6EA" w14:textId="77777777" w:rsidR="00000000" w:rsidRDefault="00000000">
      <w:bookmarkStart w:id="44" w:name="sub_1204"/>
      <w:bookmarkEnd w:id="43"/>
      <w:r>
        <w:t>4. Государственное казенное учреждение Республики Бурятия "Управление капитального строительства Правительства Республики Бурятия".</w:t>
      </w:r>
    </w:p>
    <w:p w14:paraId="5DC394A5" w14:textId="77777777" w:rsidR="00000000" w:rsidRDefault="00000000">
      <w:bookmarkStart w:id="45" w:name="sub_1205"/>
      <w:bookmarkEnd w:id="44"/>
      <w:r>
        <w:t xml:space="preserve">5. Исключен с 20 мая 2022 г. - </w:t>
      </w:r>
      <w:hyperlink r:id="rId59" w:history="1">
        <w:r>
          <w:rPr>
            <w:rStyle w:val="a4"/>
          </w:rPr>
          <w:t>Постановление</w:t>
        </w:r>
      </w:hyperlink>
      <w:r>
        <w:t xml:space="preserve"> Правительства Республики Бурятия от 20 мая 2022 г. N 280</w:t>
      </w:r>
    </w:p>
    <w:bookmarkEnd w:id="45"/>
    <w:p w14:paraId="332A5E8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B7919AF" w14:textId="77777777" w:rsidR="00000000" w:rsidRDefault="00000000">
      <w:pPr>
        <w:pStyle w:val="a7"/>
        <w:rPr>
          <w:shd w:val="clear" w:color="auto" w:fill="F0F0F0"/>
        </w:rPr>
      </w:pPr>
      <w:r>
        <w:t xml:space="preserve"> </w:t>
      </w:r>
      <w:hyperlink r:id="rId60" w:history="1">
        <w:r>
          <w:rPr>
            <w:rStyle w:val="a4"/>
            <w:shd w:val="clear" w:color="auto" w:fill="F0F0F0"/>
          </w:rPr>
          <w:t>См. предыдущую редакцию</w:t>
        </w:r>
      </w:hyperlink>
    </w:p>
    <w:p w14:paraId="6FDB5B10" w14:textId="77777777" w:rsidR="00000000" w:rsidRDefault="00000000">
      <w:bookmarkStart w:id="46" w:name="sub_1206"/>
      <w:r>
        <w:t>6. Автономное учреждение Республики Бурятия "Управление государственной экспертизы Республики Бурятия".</w:t>
      </w:r>
    </w:p>
    <w:p w14:paraId="4D4164D4" w14:textId="77777777" w:rsidR="00000000" w:rsidRDefault="00000000">
      <w:pPr>
        <w:pStyle w:val="a6"/>
        <w:rPr>
          <w:color w:val="000000"/>
          <w:sz w:val="16"/>
          <w:szCs w:val="16"/>
          <w:shd w:val="clear" w:color="auto" w:fill="F0F0F0"/>
        </w:rPr>
      </w:pPr>
      <w:bookmarkStart w:id="47" w:name="sub_1207"/>
      <w:bookmarkEnd w:id="46"/>
      <w:r>
        <w:rPr>
          <w:color w:val="000000"/>
          <w:sz w:val="16"/>
          <w:szCs w:val="16"/>
          <w:shd w:val="clear" w:color="auto" w:fill="F0F0F0"/>
        </w:rPr>
        <w:t>Информация об изменениях:</w:t>
      </w:r>
    </w:p>
    <w:bookmarkEnd w:id="47"/>
    <w:p w14:paraId="60C60822" w14:textId="77777777" w:rsidR="00000000" w:rsidRDefault="00000000">
      <w:pPr>
        <w:pStyle w:val="a7"/>
        <w:rPr>
          <w:shd w:val="clear" w:color="auto" w:fill="F0F0F0"/>
        </w:rPr>
      </w:pPr>
      <w:r>
        <w:t xml:space="preserve"> </w:t>
      </w:r>
      <w:r>
        <w:rPr>
          <w:shd w:val="clear" w:color="auto" w:fill="F0F0F0"/>
        </w:rPr>
        <w:t xml:space="preserve">Пункт 7 изменен с 20 мая 2022 г. - </w:t>
      </w:r>
      <w:hyperlink r:id="rId61" w:history="1">
        <w:r>
          <w:rPr>
            <w:rStyle w:val="a4"/>
            <w:shd w:val="clear" w:color="auto" w:fill="F0F0F0"/>
          </w:rPr>
          <w:t>Постановление</w:t>
        </w:r>
      </w:hyperlink>
      <w:r>
        <w:rPr>
          <w:shd w:val="clear" w:color="auto" w:fill="F0F0F0"/>
        </w:rPr>
        <w:t xml:space="preserve"> Правительства Республики Бурятия от 20 </w:t>
      </w:r>
      <w:r>
        <w:rPr>
          <w:shd w:val="clear" w:color="auto" w:fill="F0F0F0"/>
        </w:rPr>
        <w:lastRenderedPageBreak/>
        <w:t>мая 2022 г. N 280</w:t>
      </w:r>
    </w:p>
    <w:p w14:paraId="2832E881" w14:textId="77777777" w:rsidR="00000000" w:rsidRDefault="00000000">
      <w:pPr>
        <w:pStyle w:val="a7"/>
        <w:rPr>
          <w:shd w:val="clear" w:color="auto" w:fill="F0F0F0"/>
        </w:rPr>
      </w:pPr>
      <w:r>
        <w:t xml:space="preserve"> </w:t>
      </w:r>
      <w:hyperlink r:id="rId62" w:history="1">
        <w:r>
          <w:rPr>
            <w:rStyle w:val="a4"/>
            <w:shd w:val="clear" w:color="auto" w:fill="F0F0F0"/>
          </w:rPr>
          <w:t>См. предыдущую редакцию</w:t>
        </w:r>
      </w:hyperlink>
    </w:p>
    <w:p w14:paraId="440E62C5" w14:textId="77777777" w:rsidR="00000000" w:rsidRDefault="00000000">
      <w:r>
        <w:t>7. Государственное бюджетное учреждение Республики Бурятия "Агентство развития жилищного строительства, коммунального комплекса и энергоэффективности Республики Бурятия".</w:t>
      </w:r>
    </w:p>
    <w:p w14:paraId="76F00B76" w14:textId="77777777" w:rsidR="00000000" w:rsidRDefault="00000000">
      <w:bookmarkStart w:id="48" w:name="sub_1208"/>
      <w:r>
        <w:t>8. Государственное казенное учреждение "Управление региональных автомобильных дорог Республики Бурятия".</w:t>
      </w:r>
    </w:p>
    <w:p w14:paraId="71F49D48" w14:textId="77777777" w:rsidR="00000000" w:rsidRDefault="00000000">
      <w:bookmarkStart w:id="49" w:name="sub_1209"/>
      <w:bookmarkEnd w:id="48"/>
      <w:r>
        <w:t>9. Республиканское государственное учреждение "Центр социальной поддержки населения".</w:t>
      </w:r>
    </w:p>
    <w:p w14:paraId="5042D741" w14:textId="77777777" w:rsidR="00000000" w:rsidRDefault="00000000">
      <w:bookmarkStart w:id="50" w:name="sub_1210"/>
      <w:bookmarkEnd w:id="49"/>
      <w:r>
        <w:t>10. Государственное автономное учреждение культуры Республики Бурятия "Национальная библиотека Республики Бурятия".</w:t>
      </w:r>
    </w:p>
    <w:p w14:paraId="2F48BB72" w14:textId="77777777" w:rsidR="00000000" w:rsidRDefault="00000000">
      <w:pPr>
        <w:pStyle w:val="a6"/>
        <w:rPr>
          <w:color w:val="000000"/>
          <w:sz w:val="16"/>
          <w:szCs w:val="16"/>
          <w:shd w:val="clear" w:color="auto" w:fill="F0F0F0"/>
        </w:rPr>
      </w:pPr>
      <w:bookmarkStart w:id="51" w:name="sub_1211"/>
      <w:bookmarkEnd w:id="50"/>
      <w:r>
        <w:rPr>
          <w:color w:val="000000"/>
          <w:sz w:val="16"/>
          <w:szCs w:val="16"/>
          <w:shd w:val="clear" w:color="auto" w:fill="F0F0F0"/>
        </w:rPr>
        <w:t>Информация об изменениях:</w:t>
      </w:r>
    </w:p>
    <w:bookmarkEnd w:id="51"/>
    <w:p w14:paraId="144BCE4C" w14:textId="77777777" w:rsidR="00000000" w:rsidRDefault="00000000">
      <w:pPr>
        <w:pStyle w:val="a7"/>
        <w:rPr>
          <w:shd w:val="clear" w:color="auto" w:fill="F0F0F0"/>
        </w:rPr>
      </w:pPr>
      <w:r>
        <w:t xml:space="preserve"> </w:t>
      </w:r>
      <w:r>
        <w:rPr>
          <w:shd w:val="clear" w:color="auto" w:fill="F0F0F0"/>
        </w:rPr>
        <w:t xml:space="preserve">Пункт 11 изменен с 20 мая 2022 г. - </w:t>
      </w:r>
      <w:hyperlink r:id="rId63" w:history="1">
        <w:r>
          <w:rPr>
            <w:rStyle w:val="a4"/>
            <w:shd w:val="clear" w:color="auto" w:fill="F0F0F0"/>
          </w:rPr>
          <w:t>Постановление</w:t>
        </w:r>
      </w:hyperlink>
      <w:r>
        <w:rPr>
          <w:shd w:val="clear" w:color="auto" w:fill="F0F0F0"/>
        </w:rPr>
        <w:t xml:space="preserve"> Правительства Республики Бурятия от 20 мая 2022 г. N 280</w:t>
      </w:r>
    </w:p>
    <w:p w14:paraId="3B35F0D5" w14:textId="77777777" w:rsidR="00000000" w:rsidRDefault="00000000">
      <w:pPr>
        <w:pStyle w:val="a7"/>
        <w:rPr>
          <w:shd w:val="clear" w:color="auto" w:fill="F0F0F0"/>
        </w:rPr>
      </w:pPr>
      <w:r>
        <w:t xml:space="preserve"> </w:t>
      </w:r>
      <w:hyperlink r:id="rId64" w:history="1">
        <w:r>
          <w:rPr>
            <w:rStyle w:val="a4"/>
            <w:shd w:val="clear" w:color="auto" w:fill="F0F0F0"/>
          </w:rPr>
          <w:t>См. предыдущую редакцию</w:t>
        </w:r>
      </w:hyperlink>
    </w:p>
    <w:p w14:paraId="1F64F033" w14:textId="77777777" w:rsidR="00000000" w:rsidRDefault="00000000">
      <w:r>
        <w:t>11. Государственное казенное учреждение Республики Бурятия "Противопожарная служба Республики Бурятия".</w:t>
      </w:r>
    </w:p>
    <w:p w14:paraId="7E5F9FAD" w14:textId="77777777" w:rsidR="00000000" w:rsidRDefault="00000000">
      <w:bookmarkStart w:id="52" w:name="sub_1212"/>
      <w:r>
        <w:t xml:space="preserve">12. Утратил силу с 13 марта 2023 г. - </w:t>
      </w:r>
      <w:hyperlink r:id="rId65" w:history="1">
        <w:r>
          <w:rPr>
            <w:rStyle w:val="a4"/>
          </w:rPr>
          <w:t>Постановление</w:t>
        </w:r>
      </w:hyperlink>
      <w:r>
        <w:t xml:space="preserve"> Правительства Республики Бурятия от 9 марта 2023 г. N 118</w:t>
      </w:r>
    </w:p>
    <w:bookmarkEnd w:id="52"/>
    <w:p w14:paraId="357DB72B"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32E8C842" w14:textId="77777777" w:rsidR="00000000" w:rsidRDefault="00000000">
      <w:pPr>
        <w:pStyle w:val="a7"/>
        <w:rPr>
          <w:shd w:val="clear" w:color="auto" w:fill="F0F0F0"/>
        </w:rPr>
      </w:pPr>
      <w:r>
        <w:t xml:space="preserve"> </w:t>
      </w:r>
      <w:hyperlink r:id="rId66" w:history="1">
        <w:r>
          <w:rPr>
            <w:rStyle w:val="a4"/>
            <w:shd w:val="clear" w:color="auto" w:fill="F0F0F0"/>
          </w:rPr>
          <w:t>См. предыдущую редакцию</w:t>
        </w:r>
      </w:hyperlink>
    </w:p>
    <w:p w14:paraId="27576B70" w14:textId="77777777" w:rsidR="00000000" w:rsidRDefault="00000000">
      <w:bookmarkStart w:id="53" w:name="sub_1213"/>
      <w:r>
        <w:t xml:space="preserve">13. Исключен с 20 мая 2022 г. - </w:t>
      </w:r>
      <w:hyperlink r:id="rId67" w:history="1">
        <w:r>
          <w:rPr>
            <w:rStyle w:val="a4"/>
          </w:rPr>
          <w:t>Постановление</w:t>
        </w:r>
      </w:hyperlink>
      <w:r>
        <w:t xml:space="preserve"> Правительства Республики Бурятия от 20 мая 2022 г. N 280</w:t>
      </w:r>
    </w:p>
    <w:bookmarkEnd w:id="53"/>
    <w:p w14:paraId="5FC16AE6"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1A2ED0C6" w14:textId="77777777" w:rsidR="00000000" w:rsidRDefault="00000000">
      <w:pPr>
        <w:pStyle w:val="a7"/>
        <w:rPr>
          <w:shd w:val="clear" w:color="auto" w:fill="F0F0F0"/>
        </w:rPr>
      </w:pPr>
      <w:r>
        <w:t xml:space="preserve"> </w:t>
      </w:r>
      <w:hyperlink r:id="rId68" w:history="1">
        <w:r>
          <w:rPr>
            <w:rStyle w:val="a4"/>
            <w:shd w:val="clear" w:color="auto" w:fill="F0F0F0"/>
          </w:rPr>
          <w:t>См. предыдущую редакцию</w:t>
        </w:r>
      </w:hyperlink>
    </w:p>
    <w:p w14:paraId="110BFFE5" w14:textId="77777777" w:rsidR="00000000" w:rsidRDefault="00000000">
      <w:bookmarkStart w:id="54" w:name="sub_1214"/>
      <w:r>
        <w:t>14. Государственное казенное учреждение Республики Бурятия "Лесничество".</w:t>
      </w:r>
    </w:p>
    <w:p w14:paraId="14649E01" w14:textId="77777777" w:rsidR="00000000" w:rsidRDefault="00000000">
      <w:bookmarkStart w:id="55" w:name="sub_1215"/>
      <w:bookmarkEnd w:id="54"/>
      <w:r>
        <w:t>15. Государственное казенное учреждение "Центр занятости населения города Улан-Удэ".</w:t>
      </w:r>
    </w:p>
    <w:p w14:paraId="730E4D79" w14:textId="77777777" w:rsidR="00000000" w:rsidRDefault="00000000">
      <w:bookmarkStart w:id="56" w:name="sub_1216"/>
      <w:bookmarkEnd w:id="55"/>
      <w:r>
        <w:t>16. Государственное бюджетное учреждение "Государственный архив Республики Бурятия".</w:t>
      </w:r>
    </w:p>
    <w:p w14:paraId="06BF153E" w14:textId="77777777" w:rsidR="00000000" w:rsidRDefault="00000000">
      <w:bookmarkStart w:id="57" w:name="sub_1217"/>
      <w:bookmarkEnd w:id="56"/>
      <w:r>
        <w:t>17. Государственное казенное учреждение "Государственный архив документов по личному составу Республики Бурятия".</w:t>
      </w:r>
    </w:p>
    <w:p w14:paraId="6B9EAFC8" w14:textId="77777777" w:rsidR="00000000" w:rsidRDefault="00000000">
      <w:bookmarkStart w:id="58" w:name="sub_1218"/>
      <w:bookmarkEnd w:id="57"/>
      <w:r>
        <w:t>18. Бюджетное учреждение ветеринарии "Бурятская республиканская станция по борьбе с болезнями животных".</w:t>
      </w:r>
    </w:p>
    <w:p w14:paraId="41CA77B4" w14:textId="77777777" w:rsidR="00000000" w:rsidRDefault="00000000">
      <w:bookmarkStart w:id="59" w:name="sub_1219"/>
      <w:bookmarkEnd w:id="58"/>
      <w:r>
        <w:t>19. Бюджетное учреждение ветеринарии "Улан-Удэнская городская станция по борьбе с болезнями животных".</w:t>
      </w:r>
    </w:p>
    <w:p w14:paraId="0F5F0B89" w14:textId="77777777" w:rsidR="00000000" w:rsidRDefault="00000000">
      <w:bookmarkStart w:id="60" w:name="sub_1220"/>
      <w:bookmarkEnd w:id="59"/>
      <w:r>
        <w:t>20. Бюджетное учреждение ветеринарии "Бурятская республиканская научно-производственная ветеринарная лаборатория".</w:t>
      </w:r>
    </w:p>
    <w:p w14:paraId="4C4A43C3" w14:textId="77777777" w:rsidR="00000000" w:rsidRDefault="00000000">
      <w:pPr>
        <w:pStyle w:val="a6"/>
        <w:rPr>
          <w:color w:val="000000"/>
          <w:sz w:val="16"/>
          <w:szCs w:val="16"/>
          <w:shd w:val="clear" w:color="auto" w:fill="F0F0F0"/>
        </w:rPr>
      </w:pPr>
      <w:bookmarkStart w:id="61" w:name="sub_1221"/>
      <w:bookmarkEnd w:id="60"/>
      <w:r>
        <w:rPr>
          <w:color w:val="000000"/>
          <w:sz w:val="16"/>
          <w:szCs w:val="16"/>
          <w:shd w:val="clear" w:color="auto" w:fill="F0F0F0"/>
        </w:rPr>
        <w:t>Информация об изменениях:</w:t>
      </w:r>
    </w:p>
    <w:bookmarkEnd w:id="61"/>
    <w:p w14:paraId="58166422" w14:textId="77777777" w:rsidR="00000000" w:rsidRDefault="00000000">
      <w:pPr>
        <w:pStyle w:val="a7"/>
        <w:rPr>
          <w:shd w:val="clear" w:color="auto" w:fill="F0F0F0"/>
        </w:rPr>
      </w:pPr>
      <w:r>
        <w:t xml:space="preserve"> </w:t>
      </w:r>
      <w:r>
        <w:rPr>
          <w:shd w:val="clear" w:color="auto" w:fill="F0F0F0"/>
        </w:rPr>
        <w:t xml:space="preserve">Перечень дополнен пунктом 21 с 20 мая 2022 г. - </w:t>
      </w:r>
      <w:hyperlink r:id="rId69" w:history="1">
        <w:r>
          <w:rPr>
            <w:rStyle w:val="a4"/>
            <w:shd w:val="clear" w:color="auto" w:fill="F0F0F0"/>
          </w:rPr>
          <w:t>Постановление</w:t>
        </w:r>
      </w:hyperlink>
      <w:r>
        <w:rPr>
          <w:shd w:val="clear" w:color="auto" w:fill="F0F0F0"/>
        </w:rPr>
        <w:t xml:space="preserve"> Правительства Республики Бурятия от 20 мая 2022 г. N 280</w:t>
      </w:r>
    </w:p>
    <w:p w14:paraId="6E0C5373" w14:textId="77777777" w:rsidR="00000000" w:rsidRDefault="00000000">
      <w:r>
        <w:t>21. Государственное бюджетное учреждение Республики Бурятия "Центр государственной кадастровой оценки".</w:t>
      </w:r>
    </w:p>
    <w:p w14:paraId="69EA6094" w14:textId="77777777" w:rsidR="00000000" w:rsidRDefault="00000000"/>
    <w:p w14:paraId="5F880D11" w14:textId="77777777" w:rsidR="00000000" w:rsidRDefault="00000000">
      <w:pPr>
        <w:pStyle w:val="1"/>
      </w:pPr>
      <w:bookmarkStart w:id="62" w:name="sub_1300"/>
      <w:r>
        <w:t xml:space="preserve">Перечень </w:t>
      </w:r>
      <w:r>
        <w:br/>
        <w:t>исполнительных органов государственной власти Республики Бурятия и подведомственных им учреждений, оказывающих бесплатную юридическую помощь гражданам, нуждающимся в социальной поддержке и социальной защите, указанным в пунктах 3 и 5 части 1 статьи 20 Федерального закона от 21.11.2011 N 324-ФЗ "О бесплатной юридической помощи в Российской Федерации", в виде составления заявлений, жалоб, ходатайств и других документов правового характера по вопросам, относящимся к их компетенции</w:t>
      </w:r>
    </w:p>
    <w:bookmarkEnd w:id="62"/>
    <w:p w14:paraId="016A3652" w14:textId="77777777" w:rsidR="00000000" w:rsidRDefault="00000000"/>
    <w:p w14:paraId="62B2A5E7" w14:textId="77777777" w:rsidR="00000000" w:rsidRDefault="00000000">
      <w:bookmarkStart w:id="63" w:name="sub_1301"/>
      <w:r>
        <w:t xml:space="preserve">1. Министерство социальной защиты населения Республики Бурятия - по вопросам социальной защиты населения, в пределах полномочий, предусмотренных </w:t>
      </w:r>
      <w:hyperlink r:id="rId70" w:history="1">
        <w:r>
          <w:rPr>
            <w:rStyle w:val="a4"/>
          </w:rPr>
          <w:t>Положением</w:t>
        </w:r>
      </w:hyperlink>
      <w:r>
        <w:t xml:space="preserve"> о Министерстве социальной защиты населения Республики Бурятия.</w:t>
      </w:r>
    </w:p>
    <w:p w14:paraId="7A937F02" w14:textId="77777777" w:rsidR="00000000" w:rsidRDefault="00000000">
      <w:bookmarkStart w:id="64" w:name="sub_1302"/>
      <w:bookmarkEnd w:id="63"/>
      <w:r>
        <w:t xml:space="preserve">2. </w:t>
      </w:r>
      <w:hyperlink r:id="rId71" w:history="1">
        <w:r>
          <w:rPr>
            <w:rStyle w:val="a4"/>
          </w:rPr>
          <w:t>Исключен</w:t>
        </w:r>
      </w:hyperlink>
      <w:r>
        <w:t>.</w:t>
      </w:r>
    </w:p>
    <w:bookmarkEnd w:id="64"/>
    <w:p w14:paraId="077C7135"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4C0FACEF" w14:textId="77777777" w:rsidR="00000000" w:rsidRDefault="00000000">
      <w:pPr>
        <w:pStyle w:val="a7"/>
        <w:rPr>
          <w:shd w:val="clear" w:color="auto" w:fill="F0F0F0"/>
        </w:rPr>
      </w:pPr>
      <w:r>
        <w:t xml:space="preserve"> </w:t>
      </w:r>
      <w:r>
        <w:rPr>
          <w:shd w:val="clear" w:color="auto" w:fill="F0F0F0"/>
        </w:rPr>
        <w:t xml:space="preserve">См. текст </w:t>
      </w:r>
      <w:hyperlink r:id="rId72" w:history="1">
        <w:r>
          <w:rPr>
            <w:rStyle w:val="a4"/>
            <w:shd w:val="clear" w:color="auto" w:fill="F0F0F0"/>
          </w:rPr>
          <w:t>пункта 2</w:t>
        </w:r>
      </w:hyperlink>
    </w:p>
    <w:p w14:paraId="106A2CE3" w14:textId="77777777" w:rsidR="00000000" w:rsidRDefault="00000000">
      <w:bookmarkStart w:id="65" w:name="sub_1303"/>
      <w:r>
        <w:t>3. Республиканское государственное учреждение "Центр социальной поддержки населения".</w:t>
      </w:r>
    </w:p>
    <w:p w14:paraId="5448AEB2" w14:textId="77777777" w:rsidR="00000000" w:rsidRDefault="00000000">
      <w:bookmarkStart w:id="66" w:name="sub_1304"/>
      <w:bookmarkEnd w:id="65"/>
      <w:r>
        <w:t xml:space="preserve">4. </w:t>
      </w:r>
      <w:hyperlink r:id="rId73" w:history="1">
        <w:r>
          <w:rPr>
            <w:rStyle w:val="a4"/>
          </w:rPr>
          <w:t>Исключен</w:t>
        </w:r>
      </w:hyperlink>
      <w:r>
        <w:t>.</w:t>
      </w:r>
    </w:p>
    <w:bookmarkEnd w:id="66"/>
    <w:p w14:paraId="0362BF48"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E50CDBF" w14:textId="77777777" w:rsidR="00000000" w:rsidRDefault="00000000">
      <w:pPr>
        <w:pStyle w:val="a7"/>
        <w:rPr>
          <w:shd w:val="clear" w:color="auto" w:fill="F0F0F0"/>
        </w:rPr>
      </w:pPr>
      <w:r>
        <w:t xml:space="preserve"> </w:t>
      </w:r>
      <w:r>
        <w:rPr>
          <w:shd w:val="clear" w:color="auto" w:fill="F0F0F0"/>
        </w:rPr>
        <w:t xml:space="preserve">См. текст </w:t>
      </w:r>
      <w:hyperlink r:id="rId74" w:history="1">
        <w:r>
          <w:rPr>
            <w:rStyle w:val="a4"/>
            <w:shd w:val="clear" w:color="auto" w:fill="F0F0F0"/>
          </w:rPr>
          <w:t>пункта 4</w:t>
        </w:r>
      </w:hyperlink>
    </w:p>
    <w:p w14:paraId="7CF2191C" w14:textId="77777777" w:rsidR="00000000" w:rsidRDefault="00000000">
      <w:bookmarkStart w:id="67" w:name="sub_1305"/>
      <w:r>
        <w:t xml:space="preserve">5. Утратил силу с 13 марта 2023 г. - </w:t>
      </w:r>
      <w:hyperlink r:id="rId75" w:history="1">
        <w:r>
          <w:rPr>
            <w:rStyle w:val="a4"/>
          </w:rPr>
          <w:t>Постановление</w:t>
        </w:r>
      </w:hyperlink>
      <w:r>
        <w:t xml:space="preserve"> Правительства Республики Бурятия от 9 марта 2023 г. N 118</w:t>
      </w:r>
    </w:p>
    <w:bookmarkEnd w:id="67"/>
    <w:p w14:paraId="6EBA49C5" w14:textId="77777777"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14:paraId="7BACFB7B" w14:textId="77777777" w:rsidR="00000000" w:rsidRDefault="00000000">
      <w:pPr>
        <w:pStyle w:val="a7"/>
        <w:rPr>
          <w:shd w:val="clear" w:color="auto" w:fill="F0F0F0"/>
        </w:rPr>
      </w:pPr>
      <w:r>
        <w:t xml:space="preserve"> </w:t>
      </w:r>
      <w:hyperlink r:id="rId76" w:history="1">
        <w:r>
          <w:rPr>
            <w:rStyle w:val="a4"/>
            <w:shd w:val="clear" w:color="auto" w:fill="F0F0F0"/>
          </w:rPr>
          <w:t>См. предыдущую редакцию</w:t>
        </w:r>
      </w:hyperlink>
    </w:p>
    <w:p w14:paraId="363893B2" w14:textId="77777777" w:rsidR="00000000" w:rsidRDefault="00000000">
      <w:pPr>
        <w:pStyle w:val="a7"/>
        <w:rPr>
          <w:shd w:val="clear" w:color="auto" w:fill="F0F0F0"/>
        </w:rPr>
      </w:pPr>
      <w:r>
        <w:t xml:space="preserve"> </w:t>
      </w:r>
    </w:p>
    <w:p w14:paraId="3386F0CD" w14:textId="77777777" w:rsidR="00000000" w:rsidRDefault="00000000">
      <w:pPr>
        <w:pStyle w:val="1"/>
      </w:pPr>
      <w:bookmarkStart w:id="68" w:name="sub_1400"/>
      <w:r>
        <w:t xml:space="preserve">Перечень </w:t>
      </w:r>
      <w:r>
        <w:br/>
        <w:t>исполнительных органов государственной власти Республики Бурятия и подведомственных им учреждений, оказывающих бесплатную юридическую помощь гражданам в виде представления интересов граждан в судах, государственных и муниципальных органах по вопросам, относящимся к их компетенции</w:t>
      </w:r>
    </w:p>
    <w:bookmarkEnd w:id="68"/>
    <w:p w14:paraId="5AD0B9D8" w14:textId="77777777" w:rsidR="00000000" w:rsidRDefault="00000000"/>
    <w:p w14:paraId="1476775A" w14:textId="77777777" w:rsidR="00000000" w:rsidRDefault="00000000">
      <w:bookmarkStart w:id="69" w:name="sub_1401"/>
      <w:r>
        <w:t xml:space="preserve">1. Министерство социальной защиты населения Республики Бурятия - по вопросам социальной защиты населения, в пределах полномочий, предусмотренных </w:t>
      </w:r>
      <w:hyperlink r:id="rId77" w:history="1">
        <w:r>
          <w:rPr>
            <w:rStyle w:val="a4"/>
          </w:rPr>
          <w:t>Положением</w:t>
        </w:r>
      </w:hyperlink>
      <w:r>
        <w:t xml:space="preserve"> о Министерстве социальной защиты населения Республики Бурятия.</w:t>
      </w:r>
    </w:p>
    <w:p w14:paraId="1FCD700B" w14:textId="77777777" w:rsidR="00000000" w:rsidRDefault="00000000">
      <w:bookmarkStart w:id="70" w:name="sub_1402"/>
      <w:bookmarkEnd w:id="69"/>
      <w:r>
        <w:t>2. Республиканское агентство занятости населения - по вопросам занятости населения.</w:t>
      </w:r>
    </w:p>
    <w:p w14:paraId="27502040" w14:textId="77777777" w:rsidR="00000000" w:rsidRDefault="00000000">
      <w:bookmarkStart w:id="71" w:name="sub_1403"/>
      <w:bookmarkEnd w:id="70"/>
      <w:r>
        <w:t>3. Государственное казенное учреждение "Центр занятости населения города Улан-Удэ" - по вопросам занятости населения.</w:t>
      </w:r>
    </w:p>
    <w:bookmarkEnd w:id="71"/>
    <w:p w14:paraId="47F21150" w14:textId="77777777" w:rsidR="00000000" w:rsidRDefault="00000000"/>
    <w:p w14:paraId="2C8F10A4" w14:textId="77777777" w:rsidR="00000000" w:rsidRDefault="00000000">
      <w:pPr>
        <w:jc w:val="right"/>
        <w:rPr>
          <w:rStyle w:val="a3"/>
          <w:rFonts w:ascii="Arial" w:hAnsi="Arial" w:cs="Arial"/>
        </w:rPr>
      </w:pPr>
      <w:bookmarkStart w:id="72" w:name="sub_2000"/>
      <w:r>
        <w:rPr>
          <w:rStyle w:val="a3"/>
          <w:rFonts w:ascii="Arial" w:hAnsi="Arial" w:cs="Arial"/>
        </w:rPr>
        <w:t>Приложение N 2</w:t>
      </w:r>
    </w:p>
    <w:bookmarkEnd w:id="72"/>
    <w:p w14:paraId="077E309C" w14:textId="77777777" w:rsidR="00000000" w:rsidRDefault="00000000"/>
    <w:p w14:paraId="0F1B79A9" w14:textId="77777777" w:rsidR="00000000" w:rsidRDefault="00000000">
      <w:pPr>
        <w:pStyle w:val="1"/>
      </w:pPr>
      <w:r>
        <w:t xml:space="preserve">Порядок </w:t>
      </w:r>
      <w:r>
        <w:br/>
        <w:t xml:space="preserve">взаимодействия участников государственной системы бесплатной юридической помощи на территории Республики Бурятия </w:t>
      </w:r>
      <w:r>
        <w:br/>
        <w:t xml:space="preserve">(Утв. </w:t>
      </w:r>
      <w:hyperlink w:anchor="sub_0" w:history="1">
        <w:r>
          <w:rPr>
            <w:rStyle w:val="a4"/>
            <w:b w:val="0"/>
            <w:bCs w:val="0"/>
          </w:rPr>
          <w:t>постановлением</w:t>
        </w:r>
      </w:hyperlink>
      <w:r>
        <w:t xml:space="preserve"> Правительства Республики Бурятия от 11 июля 2013 г. N 372)</w:t>
      </w:r>
    </w:p>
    <w:p w14:paraId="2C170995" w14:textId="77777777" w:rsidR="00000000" w:rsidRDefault="00000000"/>
    <w:p w14:paraId="0AD77405" w14:textId="77777777" w:rsidR="00000000" w:rsidRDefault="00000000">
      <w:bookmarkStart w:id="73" w:name="sub_2001"/>
      <w:r>
        <w:t xml:space="preserve">1. Настоящий Порядок регулирует вопросы взаимодействия участников государственной системы бесплатной юридической помощи на территории Республики Бурятия, указанных в </w:t>
      </w:r>
      <w:hyperlink r:id="rId78" w:history="1">
        <w:r>
          <w:rPr>
            <w:rStyle w:val="a4"/>
          </w:rPr>
          <w:t>статье 3</w:t>
        </w:r>
      </w:hyperlink>
      <w:r>
        <w:t xml:space="preserve"> Закона Республики Бурятия от 06.12.2012 N 3081-IV "Об оказании бесплатной юридической помощи в Республике Бурятия", при предоставлении бесплатной юридической помощи гражданам, проживающим на территории Республики Бурятия и имеющим право на ее получение в соответствии с федеральными законами и законами Республики Бурятия (далее - граждане).</w:t>
      </w:r>
    </w:p>
    <w:p w14:paraId="068AA3F5" w14:textId="77777777" w:rsidR="00000000" w:rsidRDefault="00000000">
      <w:bookmarkStart w:id="74" w:name="sub_2002"/>
      <w:bookmarkEnd w:id="73"/>
      <w:r>
        <w:t>2. Формами взаимодействия участников государственной системы бесплатной юридической помощи на территории Республики Бурятия являются:</w:t>
      </w:r>
    </w:p>
    <w:p w14:paraId="0FC0B411" w14:textId="77777777" w:rsidR="00000000" w:rsidRDefault="00000000">
      <w:bookmarkStart w:id="75" w:name="sub_20021"/>
      <w:bookmarkEnd w:id="74"/>
      <w:r>
        <w:t>1) участие в реализации совместных мероприятий по вопросам, связанным с обеспечением оказания гражданам бесплатной юридической помощи;</w:t>
      </w:r>
    </w:p>
    <w:p w14:paraId="6EC89D48" w14:textId="77777777" w:rsidR="00000000" w:rsidRDefault="00000000">
      <w:bookmarkStart w:id="76" w:name="sub_20022"/>
      <w:bookmarkEnd w:id="75"/>
      <w:r>
        <w:t xml:space="preserve">2) совместная работа в составе рабочих органов, образованных при органах государственной </w:t>
      </w:r>
      <w:r>
        <w:lastRenderedPageBreak/>
        <w:t>власти Республики Бурятия, иных государственных органах Республики Бурятия, по вопросам, связанным с реализацией права граждан на получение бесплатной юридической помощи в соответствии с законодательством;</w:t>
      </w:r>
    </w:p>
    <w:p w14:paraId="2146BA56" w14:textId="77777777" w:rsidR="00000000" w:rsidRDefault="00000000">
      <w:bookmarkStart w:id="77" w:name="sub_20023"/>
      <w:bookmarkEnd w:id="76"/>
      <w:r>
        <w:t>3) отчетность об оказании гражданам бесплатной юридической помощи;</w:t>
      </w:r>
    </w:p>
    <w:p w14:paraId="31672D5D" w14:textId="77777777" w:rsidR="00000000" w:rsidRDefault="00000000">
      <w:bookmarkStart w:id="78" w:name="sub_20024"/>
      <w:bookmarkEnd w:id="77"/>
      <w:r>
        <w:t>4) межведомственное информационное взаимодействие в соответствии с законодательством;</w:t>
      </w:r>
    </w:p>
    <w:p w14:paraId="5E44247F" w14:textId="77777777" w:rsidR="00000000" w:rsidRDefault="00000000">
      <w:bookmarkStart w:id="79" w:name="sub_20025"/>
      <w:bookmarkEnd w:id="78"/>
      <w:r>
        <w:t>5) иные формы взаимодействия в соответствии с законодательством.</w:t>
      </w:r>
    </w:p>
    <w:p w14:paraId="77390290" w14:textId="77777777" w:rsidR="00000000" w:rsidRDefault="00000000">
      <w:bookmarkStart w:id="80" w:name="sub_2003"/>
      <w:bookmarkEnd w:id="79"/>
      <w:r>
        <w:t>3. Участники государственной системы бесплатной юридической помощи в порядке межведомственного информационного взаимодействия в соответствии с законодательством получают документы, подтверждающие право на получение бесплатной юридической помощи, в случае их непредоставления гражданами.</w:t>
      </w:r>
    </w:p>
    <w:p w14:paraId="612433C4" w14:textId="77777777" w:rsidR="00000000" w:rsidRDefault="00000000">
      <w:bookmarkStart w:id="81" w:name="sub_2004"/>
      <w:bookmarkEnd w:id="80"/>
      <w:r>
        <w:t xml:space="preserve">4. Исполнительные органы государственной власти Республики Бурятия ежеквартально, до 1 числа месяца, следующего за отчетным кварталом, в письменной и электронной форме направляют в уполномоченный исполнительный орган государственной власти Республики Бурятия в области обеспечения граждан бесплатной юридической помощью отчеты о предоставлении гражданам Российской Федерации бесплатной юридической помощи на территории Республики Бурятия, оформленные согласно </w:t>
      </w:r>
      <w:hyperlink w:anchor="sub_2100" w:history="1">
        <w:r>
          <w:rPr>
            <w:rStyle w:val="a4"/>
          </w:rPr>
          <w:t>приложению</w:t>
        </w:r>
      </w:hyperlink>
      <w:r>
        <w:t xml:space="preserve"> к настоящему Порядку.</w:t>
      </w:r>
    </w:p>
    <w:p w14:paraId="44E2BDF2" w14:textId="77777777" w:rsidR="00000000" w:rsidRDefault="00000000">
      <w:bookmarkStart w:id="82" w:name="sub_2005"/>
      <w:bookmarkEnd w:id="81"/>
      <w:r>
        <w:t>5. Исполнительные органы государственной власти Республики Бурятия, входящие в систему бесплатной юридической помощи на территории Республики Бурятия, направляют отчеты с учетом данных, представленных подведомственными им учреждениями.</w:t>
      </w:r>
    </w:p>
    <w:p w14:paraId="499DBB4A" w14:textId="77777777" w:rsidR="00000000" w:rsidRDefault="00000000">
      <w:bookmarkStart w:id="83" w:name="sub_2006"/>
      <w:bookmarkEnd w:id="82"/>
      <w:r>
        <w:t xml:space="preserve">6. Информация о предоставлении гражданам Российской Федерации бесплатной юридической помощи на территории Республики Бурятия адвокатами, оказывающими гражданам бесплатную юридическую помощь в рамках государственной системы бесплатной юридической помощи, представляется в соответствии с </w:t>
      </w:r>
      <w:hyperlink r:id="rId79" w:history="1">
        <w:r>
          <w:rPr>
            <w:rStyle w:val="a4"/>
          </w:rPr>
          <w:t>Порядком</w:t>
        </w:r>
      </w:hyperlink>
      <w:r>
        <w:t xml:space="preserve"> направления Адвокатской палатой Республики Бурятия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утвержденным </w:t>
      </w:r>
      <w:hyperlink r:id="rId80" w:history="1">
        <w:r>
          <w:rPr>
            <w:rStyle w:val="a4"/>
          </w:rPr>
          <w:t>постановлением</w:t>
        </w:r>
      </w:hyperlink>
      <w:r>
        <w:t xml:space="preserve"> Правительства Республики Бурятия от 22.03.2013 N 143.</w:t>
      </w:r>
    </w:p>
    <w:p w14:paraId="4326DF92" w14:textId="77777777" w:rsidR="00000000" w:rsidRDefault="00000000">
      <w:bookmarkStart w:id="84" w:name="sub_2007"/>
      <w:bookmarkEnd w:id="83"/>
      <w:r>
        <w:t>7. Уполномоченный исполнительный орган государственной власти Республики Бурятия в области обеспечения граждан бесплатной юридической помощью:</w:t>
      </w:r>
    </w:p>
    <w:bookmarkEnd w:id="84"/>
    <w:p w14:paraId="455BCE23" w14:textId="77777777" w:rsidR="00000000" w:rsidRDefault="00000000">
      <w:r>
        <w:t>- ежеквартально, до 20 числа месяца, следующего за отчетным кварталом, на основании представленных отчетов формирует сводный отчет о предоставлении гражданам Российской Федерации бесплатной юридической помощи на территории Республики Бурятия, который публикует на своем официальном сайте в информационно-телекоммуникационной сети Интернет;</w:t>
      </w:r>
    </w:p>
    <w:p w14:paraId="6DFFF658" w14:textId="77777777" w:rsidR="00000000" w:rsidRDefault="00000000">
      <w:r>
        <w:t>- ежегодно, до 1 февраля, на основании представленных ежеквартальных отчетов исполнительных органов государственной власти Республики Бурятия формирует сводный отчет об оказании бесплатной юридической помощи гражданам Российской Федерации на территории Республики Бурятия, который публикует на своем официальном сайте в информационно-телекоммуникационной сети Интернет.</w:t>
      </w:r>
    </w:p>
    <w:p w14:paraId="0F9A81D0" w14:textId="77777777" w:rsidR="00000000" w:rsidRDefault="00000000">
      <w:bookmarkStart w:id="85" w:name="sub_2008"/>
      <w:r>
        <w:t>8. Уполномоченный исполнительный орган государственной власти Республики Бурятия в области обеспечения граждан бесплатной юридической помощью оказывает консультационно-методическую помощь участникам государственной системы бесплатной юридической помощи на территории Республики Бурятия.</w:t>
      </w:r>
    </w:p>
    <w:bookmarkEnd w:id="85"/>
    <w:p w14:paraId="3572B525" w14:textId="77777777" w:rsidR="00000000" w:rsidRDefault="00000000"/>
    <w:p w14:paraId="0C9C2935" w14:textId="77777777" w:rsidR="00000000" w:rsidRDefault="00000000">
      <w:pPr>
        <w:jc w:val="right"/>
        <w:rPr>
          <w:rStyle w:val="a3"/>
          <w:rFonts w:ascii="Arial" w:hAnsi="Arial" w:cs="Arial"/>
        </w:rPr>
      </w:pPr>
      <w:bookmarkStart w:id="86" w:name="sub_2100"/>
      <w:r>
        <w:rPr>
          <w:rStyle w:val="a3"/>
          <w:rFonts w:ascii="Arial" w:hAnsi="Arial" w:cs="Arial"/>
        </w:rPr>
        <w:t>Приложение</w:t>
      </w:r>
      <w:r>
        <w:rPr>
          <w:rStyle w:val="a3"/>
          <w:rFonts w:ascii="Arial" w:hAnsi="Arial" w:cs="Arial"/>
        </w:rPr>
        <w:br/>
        <w:t xml:space="preserve">к </w:t>
      </w:r>
      <w:hyperlink w:anchor="sub_2000" w:history="1">
        <w:r>
          <w:rPr>
            <w:rStyle w:val="a4"/>
            <w:rFonts w:ascii="Arial" w:hAnsi="Arial" w:cs="Arial"/>
          </w:rPr>
          <w:t>Порядку</w:t>
        </w:r>
      </w:hyperlink>
      <w:r>
        <w:rPr>
          <w:rStyle w:val="a3"/>
          <w:rFonts w:ascii="Arial" w:hAnsi="Arial" w:cs="Arial"/>
        </w:rPr>
        <w:br/>
        <w:t>взаимодействия участников</w:t>
      </w:r>
      <w:r>
        <w:rPr>
          <w:rStyle w:val="a3"/>
          <w:rFonts w:ascii="Arial" w:hAnsi="Arial" w:cs="Arial"/>
        </w:rPr>
        <w:br/>
        <w:t>государственной системы</w:t>
      </w:r>
      <w:r>
        <w:rPr>
          <w:rStyle w:val="a3"/>
          <w:rFonts w:ascii="Arial" w:hAnsi="Arial" w:cs="Arial"/>
        </w:rPr>
        <w:br/>
        <w:t>бесплатной юридической помощи</w:t>
      </w:r>
      <w:r>
        <w:rPr>
          <w:rStyle w:val="a3"/>
          <w:rFonts w:ascii="Arial" w:hAnsi="Arial" w:cs="Arial"/>
        </w:rPr>
        <w:br/>
        <w:t>на территории Республики Бурятия</w:t>
      </w:r>
    </w:p>
    <w:bookmarkEnd w:id="86"/>
    <w:p w14:paraId="5DE584C8" w14:textId="77777777" w:rsidR="00000000" w:rsidRDefault="00000000"/>
    <w:p w14:paraId="4923E524" w14:textId="77777777" w:rsidR="00000000" w:rsidRDefault="00000000">
      <w:pPr>
        <w:pStyle w:val="1"/>
      </w:pPr>
      <w:r>
        <w:t xml:space="preserve">Отчет </w:t>
      </w:r>
      <w:r>
        <w:br/>
      </w:r>
      <w:r>
        <w:lastRenderedPageBreak/>
        <w:t xml:space="preserve">_______________________________________________________________ </w:t>
      </w:r>
      <w:r>
        <w:br/>
        <w:t xml:space="preserve">(наименование участника государственной системы бесплатной юридической помощи на территории Республики Бурятия) </w:t>
      </w:r>
      <w:r>
        <w:br/>
        <w:t>за ___ квартал 20 __ г.</w:t>
      </w:r>
    </w:p>
    <w:p w14:paraId="011A72EB" w14:textId="77777777" w:rsidR="00000000" w:rsidRDefault="00000000"/>
    <w:p w14:paraId="6EB756DE" w14:textId="77777777" w:rsidR="00000000" w:rsidRDefault="00000000">
      <w:pPr>
        <w:ind w:firstLine="0"/>
        <w:jc w:val="left"/>
        <w:sectPr w:rsidR="00000000" w:rsidSect="004A7E24">
          <w:headerReference w:type="default" r:id="rId81"/>
          <w:footerReference w:type="default" r:id="rId82"/>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800"/>
        <w:gridCol w:w="1680"/>
        <w:gridCol w:w="1540"/>
        <w:gridCol w:w="1680"/>
        <w:gridCol w:w="1680"/>
        <w:gridCol w:w="1540"/>
        <w:gridCol w:w="1680"/>
        <w:gridCol w:w="1540"/>
        <w:gridCol w:w="1400"/>
        <w:gridCol w:w="980"/>
        <w:gridCol w:w="1680"/>
        <w:gridCol w:w="700"/>
        <w:gridCol w:w="840"/>
        <w:gridCol w:w="1540"/>
        <w:gridCol w:w="1680"/>
        <w:gridCol w:w="1400"/>
        <w:gridCol w:w="1400"/>
        <w:gridCol w:w="1400"/>
      </w:tblGrid>
      <w:tr w:rsidR="00000000" w14:paraId="6BC89E5D" w14:textId="77777777">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14:paraId="0A8C7704" w14:textId="77777777" w:rsidR="00000000" w:rsidRDefault="00000000">
            <w:pPr>
              <w:pStyle w:val="aa"/>
              <w:jc w:val="center"/>
            </w:pPr>
            <w:r>
              <w:lastRenderedPageBreak/>
              <w:t>NN п/п</w:t>
            </w:r>
          </w:p>
        </w:tc>
        <w:tc>
          <w:tcPr>
            <w:tcW w:w="2800" w:type="dxa"/>
            <w:vMerge w:val="restart"/>
            <w:tcBorders>
              <w:top w:val="single" w:sz="4" w:space="0" w:color="auto"/>
              <w:left w:val="single" w:sz="4" w:space="0" w:color="auto"/>
              <w:bottom w:val="single" w:sz="4" w:space="0" w:color="auto"/>
              <w:right w:val="single" w:sz="4" w:space="0" w:color="auto"/>
            </w:tcBorders>
          </w:tcPr>
          <w:p w14:paraId="49BE96EA" w14:textId="77777777" w:rsidR="00000000" w:rsidRDefault="00000000">
            <w:pPr>
              <w:pStyle w:val="aa"/>
              <w:jc w:val="center"/>
            </w:pPr>
            <w:r>
              <w:t>Наименование исполнительного органа государственной власти Республики Бурятия, подведомственного учреждения, оказывающих бесплатную юридическую помощь гражданам</w:t>
            </w:r>
          </w:p>
        </w:tc>
        <w:tc>
          <w:tcPr>
            <w:tcW w:w="1680" w:type="dxa"/>
            <w:vMerge w:val="restart"/>
            <w:tcBorders>
              <w:top w:val="single" w:sz="4" w:space="0" w:color="auto"/>
              <w:left w:val="single" w:sz="4" w:space="0" w:color="auto"/>
              <w:bottom w:val="single" w:sz="4" w:space="0" w:color="auto"/>
              <w:right w:val="single" w:sz="4" w:space="0" w:color="auto"/>
            </w:tcBorders>
          </w:tcPr>
          <w:p w14:paraId="2FB06D45" w14:textId="77777777" w:rsidR="00000000" w:rsidRDefault="00000000">
            <w:pPr>
              <w:pStyle w:val="aa"/>
              <w:jc w:val="center"/>
            </w:pPr>
            <w:r>
              <w:t>Тематика обращений (вопросы, по которым обращаются граждане)</w:t>
            </w:r>
          </w:p>
        </w:tc>
        <w:tc>
          <w:tcPr>
            <w:tcW w:w="1540" w:type="dxa"/>
            <w:vMerge w:val="restart"/>
            <w:tcBorders>
              <w:top w:val="single" w:sz="4" w:space="0" w:color="auto"/>
              <w:left w:val="single" w:sz="4" w:space="0" w:color="auto"/>
              <w:bottom w:val="single" w:sz="4" w:space="0" w:color="auto"/>
              <w:right w:val="single" w:sz="4" w:space="0" w:color="auto"/>
            </w:tcBorders>
          </w:tcPr>
          <w:p w14:paraId="1E5CB6E0" w14:textId="77777777" w:rsidR="00000000" w:rsidRDefault="00000000">
            <w:pPr>
              <w:pStyle w:val="aa"/>
              <w:jc w:val="center"/>
            </w:pPr>
            <w:r>
              <w:t>Количество обращений</w:t>
            </w:r>
          </w:p>
        </w:tc>
        <w:tc>
          <w:tcPr>
            <w:tcW w:w="1680" w:type="dxa"/>
            <w:vMerge w:val="restart"/>
            <w:tcBorders>
              <w:top w:val="single" w:sz="4" w:space="0" w:color="auto"/>
              <w:left w:val="single" w:sz="4" w:space="0" w:color="auto"/>
              <w:bottom w:val="single" w:sz="4" w:space="0" w:color="auto"/>
              <w:right w:val="single" w:sz="4" w:space="0" w:color="auto"/>
            </w:tcBorders>
          </w:tcPr>
          <w:p w14:paraId="65E07BCD" w14:textId="77777777" w:rsidR="00000000" w:rsidRDefault="00000000">
            <w:pPr>
              <w:pStyle w:val="aa"/>
              <w:jc w:val="center"/>
            </w:pPr>
            <w:r>
              <w:t>Количество граждан, которым отказано в юридической помощи</w:t>
            </w:r>
          </w:p>
        </w:tc>
        <w:tc>
          <w:tcPr>
            <w:tcW w:w="1680" w:type="dxa"/>
            <w:vMerge w:val="restart"/>
            <w:tcBorders>
              <w:top w:val="single" w:sz="4" w:space="0" w:color="auto"/>
              <w:left w:val="single" w:sz="4" w:space="0" w:color="auto"/>
              <w:bottom w:val="single" w:sz="4" w:space="0" w:color="auto"/>
              <w:right w:val="single" w:sz="4" w:space="0" w:color="auto"/>
            </w:tcBorders>
          </w:tcPr>
          <w:p w14:paraId="6FFA4BCD" w14:textId="77777777" w:rsidR="00000000" w:rsidRDefault="00000000">
            <w:pPr>
              <w:pStyle w:val="aa"/>
              <w:jc w:val="center"/>
            </w:pPr>
            <w:r>
              <w:t>Количество граждан, которым оказана юридическая помощь</w:t>
            </w:r>
          </w:p>
        </w:tc>
        <w:tc>
          <w:tcPr>
            <w:tcW w:w="11900" w:type="dxa"/>
            <w:gridSpan w:val="9"/>
            <w:tcBorders>
              <w:top w:val="single" w:sz="4" w:space="0" w:color="auto"/>
              <w:left w:val="single" w:sz="4" w:space="0" w:color="auto"/>
              <w:bottom w:val="single" w:sz="4" w:space="0" w:color="auto"/>
              <w:right w:val="single" w:sz="4" w:space="0" w:color="auto"/>
            </w:tcBorders>
          </w:tcPr>
          <w:p w14:paraId="703AD9A0" w14:textId="77777777" w:rsidR="00000000" w:rsidRDefault="00000000">
            <w:pPr>
              <w:pStyle w:val="aa"/>
              <w:jc w:val="center"/>
            </w:pPr>
            <w:r>
              <w:t>Виды оказанной юридической помощи</w:t>
            </w:r>
          </w:p>
        </w:tc>
        <w:tc>
          <w:tcPr>
            <w:tcW w:w="5880" w:type="dxa"/>
            <w:gridSpan w:val="4"/>
            <w:tcBorders>
              <w:top w:val="single" w:sz="4" w:space="0" w:color="auto"/>
              <w:left w:val="single" w:sz="4" w:space="0" w:color="auto"/>
              <w:bottom w:val="single" w:sz="4" w:space="0" w:color="auto"/>
            </w:tcBorders>
          </w:tcPr>
          <w:p w14:paraId="1CBBCD88" w14:textId="77777777" w:rsidR="00000000" w:rsidRDefault="00000000">
            <w:pPr>
              <w:pStyle w:val="aa"/>
              <w:jc w:val="center"/>
            </w:pPr>
            <w:r>
              <w:t xml:space="preserve">Количество размещенных материалов по правовому информированию и правовому просвещению согласно </w:t>
            </w:r>
            <w:hyperlink r:id="rId83" w:history="1">
              <w:r>
                <w:rPr>
                  <w:rStyle w:val="a4"/>
                </w:rPr>
                <w:t>статье 28</w:t>
              </w:r>
            </w:hyperlink>
            <w:r>
              <w:t xml:space="preserve"> Федерального закона от 21.11.2011 N 324-ФЗ</w:t>
            </w:r>
          </w:p>
        </w:tc>
      </w:tr>
      <w:tr w:rsidR="00000000" w14:paraId="4226748D" w14:textId="77777777">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0A704C53" w14:textId="77777777" w:rsidR="00000000" w:rsidRDefault="00000000">
            <w:pPr>
              <w:pStyle w:val="aa"/>
            </w:pPr>
          </w:p>
        </w:tc>
        <w:tc>
          <w:tcPr>
            <w:tcW w:w="2800" w:type="dxa"/>
            <w:vMerge/>
            <w:tcBorders>
              <w:top w:val="single" w:sz="4" w:space="0" w:color="auto"/>
              <w:left w:val="single" w:sz="4" w:space="0" w:color="auto"/>
              <w:bottom w:val="single" w:sz="4" w:space="0" w:color="auto"/>
              <w:right w:val="single" w:sz="4" w:space="0" w:color="auto"/>
            </w:tcBorders>
            <w:vAlign w:val="center"/>
          </w:tcPr>
          <w:p w14:paraId="112CCD6B"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7ED13D5C" w14:textId="77777777" w:rsidR="00000000" w:rsidRDefault="00000000">
            <w:pPr>
              <w:pStyle w:val="aa"/>
            </w:pPr>
          </w:p>
        </w:tc>
        <w:tc>
          <w:tcPr>
            <w:tcW w:w="1540" w:type="dxa"/>
            <w:vMerge/>
            <w:tcBorders>
              <w:top w:val="single" w:sz="4" w:space="0" w:color="auto"/>
              <w:left w:val="single" w:sz="4" w:space="0" w:color="auto"/>
              <w:bottom w:val="single" w:sz="4" w:space="0" w:color="auto"/>
              <w:right w:val="single" w:sz="4" w:space="0" w:color="auto"/>
            </w:tcBorders>
            <w:vAlign w:val="center"/>
          </w:tcPr>
          <w:p w14:paraId="3C2BFB2B"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7E4F6720"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473433E8" w14:textId="77777777" w:rsidR="00000000" w:rsidRDefault="00000000">
            <w:pPr>
              <w:pStyle w:val="aa"/>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38B819BB" w14:textId="77777777" w:rsidR="00000000" w:rsidRDefault="00000000">
            <w:pPr>
              <w:pStyle w:val="aa"/>
              <w:jc w:val="center"/>
            </w:pPr>
            <w:r>
              <w:t>дана консультация в устной форме</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14:paraId="09BFFB98" w14:textId="77777777" w:rsidR="00000000" w:rsidRDefault="00000000">
            <w:pPr>
              <w:pStyle w:val="aa"/>
              <w:jc w:val="center"/>
            </w:pPr>
            <w:r>
              <w:t>дана консультация в письменной форме</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2523B5D6" w14:textId="77777777" w:rsidR="00000000" w:rsidRDefault="00000000">
            <w:pPr>
              <w:pStyle w:val="aa"/>
              <w:jc w:val="center"/>
            </w:pPr>
            <w:r>
              <w:t>дана консультация в режиме Онлайн (если имеется)</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66038E62" w14:textId="77777777" w:rsidR="00000000" w:rsidRDefault="00000000">
            <w:pPr>
              <w:pStyle w:val="aa"/>
              <w:jc w:val="center"/>
            </w:pPr>
            <w:r>
              <w:t>составлены документы правового характера</w:t>
            </w:r>
          </w:p>
        </w:tc>
        <w:tc>
          <w:tcPr>
            <w:tcW w:w="2380" w:type="dxa"/>
            <w:gridSpan w:val="2"/>
            <w:tcBorders>
              <w:top w:val="single" w:sz="4" w:space="0" w:color="auto"/>
              <w:left w:val="single" w:sz="4" w:space="0" w:color="auto"/>
              <w:bottom w:val="single" w:sz="4" w:space="0" w:color="auto"/>
              <w:right w:val="single" w:sz="4" w:space="0" w:color="auto"/>
            </w:tcBorders>
          </w:tcPr>
          <w:p w14:paraId="317A35EC" w14:textId="77777777" w:rsidR="00000000" w:rsidRDefault="00000000">
            <w:pPr>
              <w:pStyle w:val="aa"/>
              <w:jc w:val="center"/>
            </w:pPr>
            <w:r>
              <w:t>представление интересов гражданина</w:t>
            </w:r>
          </w:p>
        </w:tc>
        <w:tc>
          <w:tcPr>
            <w:tcW w:w="1680" w:type="dxa"/>
            <w:vMerge w:val="restart"/>
            <w:tcBorders>
              <w:top w:val="single" w:sz="4" w:space="0" w:color="auto"/>
              <w:left w:val="single" w:sz="4" w:space="0" w:color="auto"/>
              <w:bottom w:val="single" w:sz="4" w:space="0" w:color="auto"/>
              <w:right w:val="single" w:sz="4" w:space="0" w:color="auto"/>
            </w:tcBorders>
          </w:tcPr>
          <w:p w14:paraId="38735CED" w14:textId="77777777" w:rsidR="00000000" w:rsidRDefault="00000000">
            <w:pPr>
              <w:pStyle w:val="aa"/>
              <w:jc w:val="center"/>
            </w:pPr>
            <w:r>
              <w:t>в средствах массовой информации</w:t>
            </w:r>
          </w:p>
        </w:tc>
        <w:tc>
          <w:tcPr>
            <w:tcW w:w="1400" w:type="dxa"/>
            <w:vMerge w:val="restart"/>
            <w:tcBorders>
              <w:top w:val="single" w:sz="4" w:space="0" w:color="auto"/>
              <w:left w:val="single" w:sz="4" w:space="0" w:color="auto"/>
              <w:bottom w:val="single" w:sz="4" w:space="0" w:color="auto"/>
              <w:right w:val="single" w:sz="4" w:space="0" w:color="auto"/>
            </w:tcBorders>
          </w:tcPr>
          <w:p w14:paraId="3CC0C0CC" w14:textId="77777777" w:rsidR="00000000" w:rsidRDefault="00000000">
            <w:pPr>
              <w:pStyle w:val="aa"/>
              <w:jc w:val="center"/>
            </w:pPr>
            <w:r>
              <w:t>в сети Интернет</w:t>
            </w:r>
          </w:p>
        </w:tc>
        <w:tc>
          <w:tcPr>
            <w:tcW w:w="1400" w:type="dxa"/>
            <w:vMerge w:val="restart"/>
            <w:tcBorders>
              <w:top w:val="single" w:sz="4" w:space="0" w:color="auto"/>
              <w:left w:val="single" w:sz="4" w:space="0" w:color="auto"/>
              <w:bottom w:val="single" w:sz="4" w:space="0" w:color="auto"/>
              <w:right w:val="single" w:sz="4" w:space="0" w:color="auto"/>
            </w:tcBorders>
          </w:tcPr>
          <w:p w14:paraId="49B11DA3" w14:textId="77777777" w:rsidR="00000000" w:rsidRDefault="00000000">
            <w:pPr>
              <w:pStyle w:val="aa"/>
              <w:jc w:val="center"/>
            </w:pPr>
            <w:r>
              <w:t>изданных брошюр, памяток и т.д.</w:t>
            </w:r>
          </w:p>
        </w:tc>
        <w:tc>
          <w:tcPr>
            <w:tcW w:w="1400" w:type="dxa"/>
            <w:vMerge w:val="restart"/>
            <w:tcBorders>
              <w:top w:val="single" w:sz="4" w:space="0" w:color="auto"/>
              <w:left w:val="single" w:sz="4" w:space="0" w:color="auto"/>
              <w:bottom w:val="single" w:sz="4" w:space="0" w:color="auto"/>
            </w:tcBorders>
          </w:tcPr>
          <w:p w14:paraId="2ACAD3A7" w14:textId="77777777" w:rsidR="00000000" w:rsidRDefault="00000000">
            <w:pPr>
              <w:pStyle w:val="aa"/>
              <w:jc w:val="center"/>
            </w:pPr>
            <w:r>
              <w:t>иным способом</w:t>
            </w:r>
          </w:p>
        </w:tc>
      </w:tr>
      <w:tr w:rsidR="00000000" w14:paraId="042DA8A1" w14:textId="77777777">
        <w:tblPrEx>
          <w:tblCellMar>
            <w:top w:w="0" w:type="dxa"/>
            <w:bottom w:w="0" w:type="dxa"/>
          </w:tblCellMar>
        </w:tblPrEx>
        <w:tc>
          <w:tcPr>
            <w:tcW w:w="840" w:type="dxa"/>
            <w:vMerge/>
            <w:tcBorders>
              <w:top w:val="single" w:sz="4" w:space="0" w:color="auto"/>
              <w:bottom w:val="single" w:sz="4" w:space="0" w:color="auto"/>
              <w:right w:val="single" w:sz="4" w:space="0" w:color="auto"/>
            </w:tcBorders>
          </w:tcPr>
          <w:p w14:paraId="5852189E" w14:textId="77777777" w:rsidR="00000000" w:rsidRDefault="00000000">
            <w:pPr>
              <w:pStyle w:val="aa"/>
            </w:pPr>
          </w:p>
        </w:tc>
        <w:tc>
          <w:tcPr>
            <w:tcW w:w="2800" w:type="dxa"/>
            <w:vMerge/>
            <w:tcBorders>
              <w:top w:val="single" w:sz="4" w:space="0" w:color="auto"/>
              <w:left w:val="single" w:sz="4" w:space="0" w:color="auto"/>
              <w:bottom w:val="single" w:sz="4" w:space="0" w:color="auto"/>
              <w:right w:val="single" w:sz="4" w:space="0" w:color="auto"/>
            </w:tcBorders>
            <w:vAlign w:val="center"/>
          </w:tcPr>
          <w:p w14:paraId="6087459B"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40862DD7" w14:textId="77777777" w:rsidR="00000000" w:rsidRDefault="00000000">
            <w:pPr>
              <w:pStyle w:val="aa"/>
            </w:pPr>
          </w:p>
        </w:tc>
        <w:tc>
          <w:tcPr>
            <w:tcW w:w="1540" w:type="dxa"/>
            <w:vMerge/>
            <w:tcBorders>
              <w:top w:val="single" w:sz="4" w:space="0" w:color="auto"/>
              <w:left w:val="single" w:sz="4" w:space="0" w:color="auto"/>
              <w:bottom w:val="single" w:sz="4" w:space="0" w:color="auto"/>
              <w:right w:val="single" w:sz="4" w:space="0" w:color="auto"/>
            </w:tcBorders>
            <w:vAlign w:val="center"/>
          </w:tcPr>
          <w:p w14:paraId="76996579"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75D6C106"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4AB7FCF0" w14:textId="77777777" w:rsidR="00000000" w:rsidRDefault="00000000">
            <w:pPr>
              <w:pStyle w:val="aa"/>
            </w:pPr>
          </w:p>
        </w:tc>
        <w:tc>
          <w:tcPr>
            <w:tcW w:w="1540" w:type="dxa"/>
            <w:vMerge/>
            <w:tcBorders>
              <w:top w:val="single" w:sz="4" w:space="0" w:color="auto"/>
              <w:left w:val="single" w:sz="4" w:space="0" w:color="auto"/>
              <w:bottom w:val="single" w:sz="4" w:space="0" w:color="auto"/>
              <w:right w:val="single" w:sz="4" w:space="0" w:color="auto"/>
            </w:tcBorders>
            <w:vAlign w:val="center"/>
          </w:tcPr>
          <w:p w14:paraId="0F6F6379" w14:textId="77777777" w:rsidR="00000000" w:rsidRDefault="00000000">
            <w:pPr>
              <w:pStyle w:val="aa"/>
            </w:pPr>
          </w:p>
        </w:tc>
        <w:tc>
          <w:tcPr>
            <w:tcW w:w="1680" w:type="dxa"/>
            <w:vMerge/>
            <w:tcBorders>
              <w:top w:val="single" w:sz="4" w:space="0" w:color="auto"/>
              <w:left w:val="single" w:sz="4" w:space="0" w:color="auto"/>
              <w:bottom w:val="single" w:sz="4" w:space="0" w:color="auto"/>
              <w:right w:val="single" w:sz="4" w:space="0" w:color="auto"/>
            </w:tcBorders>
            <w:vAlign w:val="center"/>
          </w:tcPr>
          <w:p w14:paraId="3F47DC18" w14:textId="77777777" w:rsidR="00000000" w:rsidRDefault="00000000">
            <w:pPr>
              <w:pStyle w:val="aa"/>
            </w:pPr>
          </w:p>
        </w:tc>
        <w:tc>
          <w:tcPr>
            <w:tcW w:w="1540" w:type="dxa"/>
            <w:vMerge/>
            <w:tcBorders>
              <w:top w:val="single" w:sz="4" w:space="0" w:color="auto"/>
              <w:left w:val="single" w:sz="4" w:space="0" w:color="auto"/>
              <w:bottom w:val="single" w:sz="4" w:space="0" w:color="auto"/>
              <w:right w:val="single" w:sz="4" w:space="0" w:color="auto"/>
            </w:tcBorders>
            <w:vAlign w:val="center"/>
          </w:tcPr>
          <w:p w14:paraId="42D354F8" w14:textId="77777777" w:rsidR="00000000" w:rsidRDefault="00000000">
            <w:pPr>
              <w:pStyle w:val="aa"/>
            </w:pPr>
          </w:p>
        </w:tc>
        <w:tc>
          <w:tcPr>
            <w:tcW w:w="1400" w:type="dxa"/>
            <w:tcBorders>
              <w:top w:val="single" w:sz="4" w:space="0" w:color="auto"/>
              <w:left w:val="single" w:sz="4" w:space="0" w:color="auto"/>
              <w:bottom w:val="single" w:sz="4" w:space="0" w:color="auto"/>
              <w:right w:val="single" w:sz="4" w:space="0" w:color="auto"/>
            </w:tcBorders>
            <w:vAlign w:val="center"/>
          </w:tcPr>
          <w:p w14:paraId="406F762D" w14:textId="77777777" w:rsidR="00000000" w:rsidRDefault="00000000">
            <w:pPr>
              <w:pStyle w:val="aa"/>
              <w:jc w:val="center"/>
            </w:pPr>
            <w:r>
              <w:t>заявление</w:t>
            </w:r>
          </w:p>
        </w:tc>
        <w:tc>
          <w:tcPr>
            <w:tcW w:w="980" w:type="dxa"/>
            <w:tcBorders>
              <w:top w:val="single" w:sz="4" w:space="0" w:color="auto"/>
              <w:left w:val="single" w:sz="4" w:space="0" w:color="auto"/>
              <w:bottom w:val="single" w:sz="4" w:space="0" w:color="auto"/>
              <w:right w:val="single" w:sz="4" w:space="0" w:color="auto"/>
            </w:tcBorders>
            <w:vAlign w:val="center"/>
          </w:tcPr>
          <w:p w14:paraId="0F156C26" w14:textId="77777777" w:rsidR="00000000" w:rsidRDefault="00000000">
            <w:pPr>
              <w:pStyle w:val="aa"/>
              <w:jc w:val="center"/>
            </w:pPr>
            <w:r>
              <w:t>жалоба</w:t>
            </w:r>
          </w:p>
        </w:tc>
        <w:tc>
          <w:tcPr>
            <w:tcW w:w="1680" w:type="dxa"/>
            <w:tcBorders>
              <w:top w:val="single" w:sz="4" w:space="0" w:color="auto"/>
              <w:left w:val="single" w:sz="4" w:space="0" w:color="auto"/>
              <w:bottom w:val="single" w:sz="4" w:space="0" w:color="auto"/>
              <w:right w:val="single" w:sz="4" w:space="0" w:color="auto"/>
            </w:tcBorders>
            <w:vAlign w:val="center"/>
          </w:tcPr>
          <w:p w14:paraId="43E2B270" w14:textId="77777777" w:rsidR="00000000" w:rsidRDefault="00000000">
            <w:pPr>
              <w:pStyle w:val="aa"/>
              <w:jc w:val="center"/>
            </w:pPr>
            <w:r>
              <w:t>ходатайство</w:t>
            </w:r>
          </w:p>
        </w:tc>
        <w:tc>
          <w:tcPr>
            <w:tcW w:w="700" w:type="dxa"/>
            <w:tcBorders>
              <w:top w:val="single" w:sz="4" w:space="0" w:color="auto"/>
              <w:left w:val="single" w:sz="4" w:space="0" w:color="auto"/>
              <w:bottom w:val="single" w:sz="4" w:space="0" w:color="auto"/>
              <w:right w:val="single" w:sz="4" w:space="0" w:color="auto"/>
            </w:tcBorders>
            <w:vAlign w:val="center"/>
          </w:tcPr>
          <w:p w14:paraId="6AE45B36" w14:textId="77777777" w:rsidR="00000000" w:rsidRDefault="00000000">
            <w:pPr>
              <w:pStyle w:val="aa"/>
              <w:jc w:val="center"/>
            </w:pPr>
            <w:r>
              <w:t>иные</w:t>
            </w:r>
          </w:p>
        </w:tc>
        <w:tc>
          <w:tcPr>
            <w:tcW w:w="840" w:type="dxa"/>
            <w:tcBorders>
              <w:top w:val="single" w:sz="4" w:space="0" w:color="auto"/>
              <w:left w:val="single" w:sz="4" w:space="0" w:color="auto"/>
              <w:bottom w:val="single" w:sz="4" w:space="0" w:color="auto"/>
              <w:right w:val="single" w:sz="4" w:space="0" w:color="auto"/>
            </w:tcBorders>
            <w:vAlign w:val="center"/>
          </w:tcPr>
          <w:p w14:paraId="558C0F5E" w14:textId="77777777" w:rsidR="00000000" w:rsidRDefault="00000000">
            <w:pPr>
              <w:pStyle w:val="aa"/>
              <w:jc w:val="center"/>
            </w:pPr>
            <w:r>
              <w:t>в судах</w:t>
            </w:r>
          </w:p>
        </w:tc>
        <w:tc>
          <w:tcPr>
            <w:tcW w:w="1540" w:type="dxa"/>
            <w:tcBorders>
              <w:top w:val="single" w:sz="4" w:space="0" w:color="auto"/>
              <w:left w:val="single" w:sz="4" w:space="0" w:color="auto"/>
              <w:bottom w:val="single" w:sz="4" w:space="0" w:color="auto"/>
              <w:right w:val="single" w:sz="4" w:space="0" w:color="auto"/>
            </w:tcBorders>
            <w:vAlign w:val="center"/>
          </w:tcPr>
          <w:p w14:paraId="79366096" w14:textId="77777777" w:rsidR="00000000" w:rsidRDefault="00000000">
            <w:pPr>
              <w:pStyle w:val="aa"/>
              <w:jc w:val="center"/>
            </w:pPr>
            <w:r>
              <w:t>в организациях</w:t>
            </w:r>
          </w:p>
        </w:tc>
        <w:tc>
          <w:tcPr>
            <w:tcW w:w="1680" w:type="dxa"/>
            <w:vMerge/>
            <w:tcBorders>
              <w:top w:val="single" w:sz="4" w:space="0" w:color="auto"/>
              <w:left w:val="single" w:sz="4" w:space="0" w:color="auto"/>
              <w:bottom w:val="single" w:sz="4" w:space="0" w:color="auto"/>
              <w:right w:val="single" w:sz="4" w:space="0" w:color="auto"/>
            </w:tcBorders>
            <w:vAlign w:val="center"/>
          </w:tcPr>
          <w:p w14:paraId="362459B9" w14:textId="77777777" w:rsidR="00000000" w:rsidRDefault="00000000">
            <w:pPr>
              <w:pStyle w:val="aa"/>
            </w:pPr>
          </w:p>
        </w:tc>
        <w:tc>
          <w:tcPr>
            <w:tcW w:w="1400" w:type="dxa"/>
            <w:vMerge/>
            <w:tcBorders>
              <w:top w:val="single" w:sz="4" w:space="0" w:color="auto"/>
              <w:left w:val="single" w:sz="4" w:space="0" w:color="auto"/>
              <w:bottom w:val="single" w:sz="4" w:space="0" w:color="auto"/>
              <w:right w:val="single" w:sz="4" w:space="0" w:color="auto"/>
            </w:tcBorders>
            <w:vAlign w:val="center"/>
          </w:tcPr>
          <w:p w14:paraId="2B92D22B" w14:textId="77777777" w:rsidR="00000000" w:rsidRDefault="00000000">
            <w:pPr>
              <w:pStyle w:val="aa"/>
            </w:pPr>
          </w:p>
        </w:tc>
        <w:tc>
          <w:tcPr>
            <w:tcW w:w="1400" w:type="dxa"/>
            <w:vMerge/>
            <w:tcBorders>
              <w:top w:val="single" w:sz="4" w:space="0" w:color="auto"/>
              <w:left w:val="single" w:sz="4" w:space="0" w:color="auto"/>
              <w:bottom w:val="single" w:sz="4" w:space="0" w:color="auto"/>
              <w:right w:val="single" w:sz="4" w:space="0" w:color="auto"/>
            </w:tcBorders>
            <w:vAlign w:val="center"/>
          </w:tcPr>
          <w:p w14:paraId="3A958BCC" w14:textId="77777777" w:rsidR="00000000" w:rsidRDefault="00000000">
            <w:pPr>
              <w:pStyle w:val="aa"/>
            </w:pPr>
          </w:p>
        </w:tc>
        <w:tc>
          <w:tcPr>
            <w:tcW w:w="1400" w:type="dxa"/>
            <w:vMerge/>
            <w:tcBorders>
              <w:top w:val="single" w:sz="4" w:space="0" w:color="auto"/>
              <w:left w:val="single" w:sz="4" w:space="0" w:color="auto"/>
              <w:bottom w:val="single" w:sz="4" w:space="0" w:color="auto"/>
            </w:tcBorders>
            <w:vAlign w:val="center"/>
          </w:tcPr>
          <w:p w14:paraId="1620D23A" w14:textId="77777777" w:rsidR="00000000" w:rsidRDefault="00000000">
            <w:pPr>
              <w:pStyle w:val="aa"/>
            </w:pPr>
          </w:p>
        </w:tc>
      </w:tr>
      <w:tr w:rsidR="00000000" w14:paraId="5229AA59"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66AAECBF" w14:textId="77777777" w:rsidR="00000000" w:rsidRDefault="00000000">
            <w:pPr>
              <w:pStyle w:val="aa"/>
              <w:jc w:val="center"/>
            </w:pPr>
            <w:r>
              <w:t> </w:t>
            </w:r>
          </w:p>
        </w:tc>
        <w:tc>
          <w:tcPr>
            <w:tcW w:w="2800" w:type="dxa"/>
            <w:tcBorders>
              <w:top w:val="single" w:sz="4" w:space="0" w:color="auto"/>
              <w:left w:val="single" w:sz="4" w:space="0" w:color="auto"/>
              <w:bottom w:val="single" w:sz="4" w:space="0" w:color="auto"/>
              <w:right w:val="single" w:sz="4" w:space="0" w:color="auto"/>
            </w:tcBorders>
            <w:vAlign w:val="bottom"/>
          </w:tcPr>
          <w:p w14:paraId="4649476F"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04464452" w14:textId="77777777" w:rsidR="00000000" w:rsidRDefault="00000000">
            <w:pPr>
              <w:pStyle w:val="aa"/>
              <w:jc w:val="center"/>
            </w:pPr>
            <w:r>
              <w:t> </w:t>
            </w:r>
          </w:p>
        </w:tc>
        <w:tc>
          <w:tcPr>
            <w:tcW w:w="1540" w:type="dxa"/>
            <w:tcBorders>
              <w:top w:val="single" w:sz="4" w:space="0" w:color="auto"/>
              <w:left w:val="single" w:sz="4" w:space="0" w:color="auto"/>
              <w:bottom w:val="single" w:sz="4" w:space="0" w:color="auto"/>
              <w:right w:val="single" w:sz="4" w:space="0" w:color="auto"/>
            </w:tcBorders>
            <w:vAlign w:val="bottom"/>
          </w:tcPr>
          <w:p w14:paraId="16B7ACD9"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1F6EB702"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756F87B6" w14:textId="77777777" w:rsidR="00000000" w:rsidRDefault="00000000">
            <w:pPr>
              <w:pStyle w:val="aa"/>
              <w:jc w:val="center"/>
            </w:pPr>
            <w:r>
              <w:t> </w:t>
            </w:r>
          </w:p>
        </w:tc>
        <w:tc>
          <w:tcPr>
            <w:tcW w:w="1540" w:type="dxa"/>
            <w:tcBorders>
              <w:top w:val="single" w:sz="4" w:space="0" w:color="auto"/>
              <w:left w:val="single" w:sz="4" w:space="0" w:color="auto"/>
              <w:bottom w:val="single" w:sz="4" w:space="0" w:color="auto"/>
              <w:right w:val="single" w:sz="4" w:space="0" w:color="auto"/>
            </w:tcBorders>
            <w:vAlign w:val="bottom"/>
          </w:tcPr>
          <w:p w14:paraId="52B655F7"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380CC085" w14:textId="77777777" w:rsidR="00000000" w:rsidRDefault="00000000">
            <w:pPr>
              <w:pStyle w:val="aa"/>
              <w:jc w:val="center"/>
            </w:pPr>
            <w:r>
              <w:t> </w:t>
            </w:r>
          </w:p>
        </w:tc>
        <w:tc>
          <w:tcPr>
            <w:tcW w:w="1540" w:type="dxa"/>
            <w:tcBorders>
              <w:top w:val="single" w:sz="4" w:space="0" w:color="auto"/>
              <w:left w:val="single" w:sz="4" w:space="0" w:color="auto"/>
              <w:bottom w:val="single" w:sz="4" w:space="0" w:color="auto"/>
              <w:right w:val="single" w:sz="4" w:space="0" w:color="auto"/>
            </w:tcBorders>
            <w:vAlign w:val="bottom"/>
          </w:tcPr>
          <w:p w14:paraId="5C427559" w14:textId="77777777" w:rsidR="00000000" w:rsidRDefault="00000000">
            <w:pPr>
              <w:pStyle w:val="aa"/>
              <w:jc w:val="center"/>
            </w:pPr>
            <w:r>
              <w:t> </w:t>
            </w:r>
          </w:p>
        </w:tc>
        <w:tc>
          <w:tcPr>
            <w:tcW w:w="1400" w:type="dxa"/>
            <w:tcBorders>
              <w:top w:val="single" w:sz="4" w:space="0" w:color="auto"/>
              <w:left w:val="single" w:sz="4" w:space="0" w:color="auto"/>
              <w:bottom w:val="single" w:sz="4" w:space="0" w:color="auto"/>
              <w:right w:val="single" w:sz="4" w:space="0" w:color="auto"/>
            </w:tcBorders>
            <w:vAlign w:val="bottom"/>
          </w:tcPr>
          <w:p w14:paraId="7C9CB8A9" w14:textId="77777777" w:rsidR="00000000" w:rsidRDefault="00000000">
            <w:pPr>
              <w:pStyle w:val="aa"/>
              <w:jc w:val="center"/>
            </w:pPr>
            <w:r>
              <w:t> </w:t>
            </w:r>
          </w:p>
        </w:tc>
        <w:tc>
          <w:tcPr>
            <w:tcW w:w="980" w:type="dxa"/>
            <w:tcBorders>
              <w:top w:val="single" w:sz="4" w:space="0" w:color="auto"/>
              <w:left w:val="single" w:sz="4" w:space="0" w:color="auto"/>
              <w:bottom w:val="single" w:sz="4" w:space="0" w:color="auto"/>
              <w:right w:val="single" w:sz="4" w:space="0" w:color="auto"/>
            </w:tcBorders>
            <w:vAlign w:val="bottom"/>
          </w:tcPr>
          <w:p w14:paraId="236529BA"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7AFE81A2" w14:textId="77777777" w:rsidR="00000000" w:rsidRDefault="00000000">
            <w:pPr>
              <w:pStyle w:val="aa"/>
              <w:jc w:val="center"/>
            </w:pPr>
            <w:r>
              <w:t> </w:t>
            </w:r>
          </w:p>
        </w:tc>
        <w:tc>
          <w:tcPr>
            <w:tcW w:w="700" w:type="dxa"/>
            <w:tcBorders>
              <w:top w:val="single" w:sz="4" w:space="0" w:color="auto"/>
              <w:left w:val="single" w:sz="4" w:space="0" w:color="auto"/>
              <w:bottom w:val="single" w:sz="4" w:space="0" w:color="auto"/>
              <w:right w:val="single" w:sz="4" w:space="0" w:color="auto"/>
            </w:tcBorders>
            <w:vAlign w:val="bottom"/>
          </w:tcPr>
          <w:p w14:paraId="10C0257B" w14:textId="77777777" w:rsidR="00000000" w:rsidRDefault="00000000">
            <w:pPr>
              <w:pStyle w:val="aa"/>
              <w:jc w:val="center"/>
            </w:pPr>
            <w:r>
              <w:t> </w:t>
            </w:r>
          </w:p>
        </w:tc>
        <w:tc>
          <w:tcPr>
            <w:tcW w:w="840" w:type="dxa"/>
            <w:tcBorders>
              <w:top w:val="single" w:sz="4" w:space="0" w:color="auto"/>
              <w:left w:val="single" w:sz="4" w:space="0" w:color="auto"/>
              <w:bottom w:val="single" w:sz="4" w:space="0" w:color="auto"/>
              <w:right w:val="single" w:sz="4" w:space="0" w:color="auto"/>
            </w:tcBorders>
            <w:vAlign w:val="bottom"/>
          </w:tcPr>
          <w:p w14:paraId="366A9C74" w14:textId="77777777" w:rsidR="00000000" w:rsidRDefault="00000000">
            <w:pPr>
              <w:pStyle w:val="aa"/>
              <w:jc w:val="center"/>
            </w:pPr>
            <w:r>
              <w:t> </w:t>
            </w:r>
          </w:p>
        </w:tc>
        <w:tc>
          <w:tcPr>
            <w:tcW w:w="1540" w:type="dxa"/>
            <w:tcBorders>
              <w:top w:val="single" w:sz="4" w:space="0" w:color="auto"/>
              <w:left w:val="single" w:sz="4" w:space="0" w:color="auto"/>
              <w:bottom w:val="single" w:sz="4" w:space="0" w:color="auto"/>
              <w:right w:val="single" w:sz="4" w:space="0" w:color="auto"/>
            </w:tcBorders>
            <w:vAlign w:val="bottom"/>
          </w:tcPr>
          <w:p w14:paraId="3300CD88" w14:textId="77777777" w:rsidR="00000000" w:rsidRDefault="00000000">
            <w:pPr>
              <w:pStyle w:val="aa"/>
              <w:jc w:val="center"/>
            </w:pPr>
            <w:r>
              <w:t> </w:t>
            </w:r>
          </w:p>
        </w:tc>
        <w:tc>
          <w:tcPr>
            <w:tcW w:w="1680" w:type="dxa"/>
            <w:tcBorders>
              <w:top w:val="single" w:sz="4" w:space="0" w:color="auto"/>
              <w:left w:val="single" w:sz="4" w:space="0" w:color="auto"/>
              <w:bottom w:val="single" w:sz="4" w:space="0" w:color="auto"/>
              <w:right w:val="single" w:sz="4" w:space="0" w:color="auto"/>
            </w:tcBorders>
            <w:vAlign w:val="bottom"/>
          </w:tcPr>
          <w:p w14:paraId="40D9A782" w14:textId="77777777" w:rsidR="00000000" w:rsidRDefault="00000000">
            <w:pPr>
              <w:pStyle w:val="aa"/>
              <w:jc w:val="center"/>
            </w:pPr>
            <w:r>
              <w:t> </w:t>
            </w:r>
          </w:p>
        </w:tc>
        <w:tc>
          <w:tcPr>
            <w:tcW w:w="1400" w:type="dxa"/>
            <w:tcBorders>
              <w:top w:val="single" w:sz="4" w:space="0" w:color="auto"/>
              <w:left w:val="single" w:sz="4" w:space="0" w:color="auto"/>
              <w:bottom w:val="single" w:sz="4" w:space="0" w:color="auto"/>
              <w:right w:val="single" w:sz="4" w:space="0" w:color="auto"/>
            </w:tcBorders>
            <w:vAlign w:val="bottom"/>
          </w:tcPr>
          <w:p w14:paraId="78FBFC8A" w14:textId="77777777" w:rsidR="00000000" w:rsidRDefault="00000000">
            <w:pPr>
              <w:pStyle w:val="aa"/>
              <w:jc w:val="center"/>
            </w:pPr>
            <w:r>
              <w:t> </w:t>
            </w:r>
          </w:p>
        </w:tc>
        <w:tc>
          <w:tcPr>
            <w:tcW w:w="1400" w:type="dxa"/>
            <w:tcBorders>
              <w:top w:val="single" w:sz="4" w:space="0" w:color="auto"/>
              <w:left w:val="single" w:sz="4" w:space="0" w:color="auto"/>
              <w:bottom w:val="single" w:sz="4" w:space="0" w:color="auto"/>
              <w:right w:val="single" w:sz="4" w:space="0" w:color="auto"/>
            </w:tcBorders>
            <w:vAlign w:val="bottom"/>
          </w:tcPr>
          <w:p w14:paraId="761443EC" w14:textId="77777777" w:rsidR="00000000" w:rsidRDefault="00000000">
            <w:pPr>
              <w:pStyle w:val="aa"/>
              <w:jc w:val="center"/>
            </w:pPr>
            <w:r>
              <w:t> </w:t>
            </w:r>
          </w:p>
        </w:tc>
        <w:tc>
          <w:tcPr>
            <w:tcW w:w="1400" w:type="dxa"/>
            <w:tcBorders>
              <w:top w:val="single" w:sz="4" w:space="0" w:color="auto"/>
              <w:left w:val="single" w:sz="4" w:space="0" w:color="auto"/>
              <w:bottom w:val="single" w:sz="4" w:space="0" w:color="auto"/>
            </w:tcBorders>
            <w:vAlign w:val="bottom"/>
          </w:tcPr>
          <w:p w14:paraId="027EB670" w14:textId="77777777" w:rsidR="00000000" w:rsidRDefault="00000000">
            <w:pPr>
              <w:pStyle w:val="aa"/>
              <w:jc w:val="center"/>
            </w:pPr>
            <w:r>
              <w:t> </w:t>
            </w:r>
          </w:p>
        </w:tc>
      </w:tr>
    </w:tbl>
    <w:p w14:paraId="2378F300" w14:textId="77777777" w:rsidR="004A7E24" w:rsidRDefault="004A7E24"/>
    <w:sectPr w:rsidR="004A7E24">
      <w:headerReference w:type="default" r:id="rId84"/>
      <w:footerReference w:type="default" r:id="rId85"/>
      <w:pgSz w:w="31000" w:h="23811"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A979" w14:textId="77777777" w:rsidR="004A7E24" w:rsidRDefault="004A7E24">
      <w:r>
        <w:separator/>
      </w:r>
    </w:p>
  </w:endnote>
  <w:endnote w:type="continuationSeparator" w:id="0">
    <w:p w14:paraId="0A0A565A" w14:textId="77777777" w:rsidR="004A7E24" w:rsidRDefault="004A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61F2B45F" w14:textId="77777777">
      <w:tblPrEx>
        <w:tblCellMar>
          <w:top w:w="0" w:type="dxa"/>
          <w:left w:w="0" w:type="dxa"/>
          <w:bottom w:w="0" w:type="dxa"/>
          <w:right w:w="0" w:type="dxa"/>
        </w:tblCellMar>
      </w:tblPrEx>
      <w:tc>
        <w:tcPr>
          <w:tcW w:w="3433" w:type="dxa"/>
          <w:tcBorders>
            <w:top w:val="nil"/>
            <w:left w:val="nil"/>
            <w:bottom w:val="nil"/>
            <w:right w:val="nil"/>
          </w:tcBorders>
        </w:tcPr>
        <w:p w14:paraId="02D9D51F"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18.03.2024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9D1A67A"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AEC9A91"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8E373C">
            <w:rPr>
              <w:rFonts w:ascii="Times New Roman" w:hAnsi="Times New Roman" w:cs="Times New Roman"/>
              <w:sz w:val="20"/>
              <w:szCs w:val="20"/>
            </w:rPr>
            <w:fldChar w:fldCharType="separate"/>
          </w:r>
          <w:r w:rsidR="008E373C">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8E373C">
            <w:rPr>
              <w:rFonts w:ascii="Times New Roman" w:hAnsi="Times New Roman" w:cs="Times New Roman"/>
              <w:sz w:val="20"/>
              <w:szCs w:val="20"/>
            </w:rPr>
            <w:fldChar w:fldCharType="separate"/>
          </w:r>
          <w:r w:rsidR="008E373C">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CE8F734" w14:textId="77777777">
      <w:tblPrEx>
        <w:tblCellMar>
          <w:top w:w="0" w:type="dxa"/>
          <w:left w:w="0" w:type="dxa"/>
          <w:bottom w:w="0" w:type="dxa"/>
          <w:right w:w="0" w:type="dxa"/>
        </w:tblCellMar>
      </w:tblPrEx>
      <w:tc>
        <w:tcPr>
          <w:tcW w:w="9800" w:type="dxa"/>
          <w:tcBorders>
            <w:top w:val="nil"/>
            <w:left w:val="nil"/>
            <w:bottom w:val="nil"/>
            <w:right w:val="nil"/>
          </w:tcBorders>
        </w:tcPr>
        <w:p w14:paraId="79C26A7D"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18.03.2024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27C3752"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62630CA5" w14:textId="4363E77A"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8E373C">
            <w:rPr>
              <w:rFonts w:ascii="Times New Roman" w:hAnsi="Times New Roman" w:cs="Times New Roman"/>
              <w:sz w:val="20"/>
              <w:szCs w:val="20"/>
            </w:rPr>
            <w:fldChar w:fldCharType="separate"/>
          </w:r>
          <w:r w:rsidR="008E373C">
            <w:rPr>
              <w:rFonts w:ascii="Times New Roman" w:hAnsi="Times New Roman" w:cs="Times New Roman"/>
              <w:noProof/>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8E373C">
            <w:rPr>
              <w:rFonts w:ascii="Times New Roman" w:hAnsi="Times New Roman" w:cs="Times New Roman"/>
              <w:sz w:val="20"/>
              <w:szCs w:val="20"/>
            </w:rPr>
            <w:fldChar w:fldCharType="separate"/>
          </w:r>
          <w:r w:rsidR="008E373C">
            <w:rPr>
              <w:rFonts w:ascii="Times New Roman" w:hAnsi="Times New Roman" w:cs="Times New Roman"/>
              <w:noProof/>
              <w:sz w:val="20"/>
              <w:szCs w:val="20"/>
            </w:rPr>
            <w:t>9</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BF4B" w14:textId="77777777" w:rsidR="004A7E24" w:rsidRDefault="004A7E24">
      <w:r>
        <w:separator/>
      </w:r>
    </w:p>
  </w:footnote>
  <w:footnote w:type="continuationSeparator" w:id="0">
    <w:p w14:paraId="5B902751" w14:textId="77777777" w:rsidR="004A7E24" w:rsidRDefault="004A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F031"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Бурятия от 11 июля 2013 г. N 372 "Об оказании бесплатной…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A378"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Республики Бурятия от 11 июля 2013 г. N 372 "Об оказании бесплатной юридической помощи исполнительными органами государственной власти Республики Бурятия и подведомственными им учреждениями"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359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3C"/>
    <w:rsid w:val="004A7E24"/>
    <w:rsid w:val="008E3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CD283"/>
  <w14:defaultImageDpi w14:val="0"/>
  <w15:docId w15:val="{C1C454B2-2022-425A-9D46-C6BEEC7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kern w:val="0"/>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9542184/1106" TargetMode="External"/><Relationship Id="rId18" Type="http://schemas.openxmlformats.org/officeDocument/2006/relationships/hyperlink" Target="https://internet.garant.ru/document/redirect/29567832/12" TargetMode="External"/><Relationship Id="rId26" Type="http://schemas.openxmlformats.org/officeDocument/2006/relationships/hyperlink" Target="https://internet.garant.ru/document/redirect/404712787/112" TargetMode="External"/><Relationship Id="rId39" Type="http://schemas.openxmlformats.org/officeDocument/2006/relationships/hyperlink" Target="https://internet.garant.ru/document/redirect/29622671/1118" TargetMode="External"/><Relationship Id="rId21" Type="http://schemas.openxmlformats.org/officeDocument/2006/relationships/hyperlink" Target="https://internet.garant.ru/document/redirect/29636555/1109" TargetMode="External"/><Relationship Id="rId34" Type="http://schemas.openxmlformats.org/officeDocument/2006/relationships/hyperlink" Target="https://internet.garant.ru/document/redirect/29527908/1" TargetMode="External"/><Relationship Id="rId42" Type="http://schemas.openxmlformats.org/officeDocument/2006/relationships/hyperlink" Target="https://internet.garant.ru/document/redirect/29567832/13" TargetMode="External"/><Relationship Id="rId47" Type="http://schemas.openxmlformats.org/officeDocument/2006/relationships/hyperlink" Target="https://internet.garant.ru/document/redirect/29527678/2" TargetMode="External"/><Relationship Id="rId50" Type="http://schemas.openxmlformats.org/officeDocument/2006/relationships/hyperlink" Target="https://internet.garant.ru/document/redirect/29527678/12" TargetMode="External"/><Relationship Id="rId55" Type="http://schemas.openxmlformats.org/officeDocument/2006/relationships/hyperlink" Target="https://internet.garant.ru/document/redirect/29567832/2" TargetMode="External"/><Relationship Id="rId63" Type="http://schemas.openxmlformats.org/officeDocument/2006/relationships/hyperlink" Target="https://internet.garant.ru/document/redirect/404712787/123" TargetMode="External"/><Relationship Id="rId68" Type="http://schemas.openxmlformats.org/officeDocument/2006/relationships/hyperlink" Target="https://internet.garant.ru/document/redirect/29542184/1213" TargetMode="External"/><Relationship Id="rId76" Type="http://schemas.openxmlformats.org/officeDocument/2006/relationships/hyperlink" Target="https://internet.garant.ru/document/redirect/29643200/1305" TargetMode="External"/><Relationship Id="rId84" Type="http://schemas.openxmlformats.org/officeDocument/2006/relationships/header" Target="header2.xml"/><Relationship Id="rId7" Type="http://schemas.openxmlformats.org/officeDocument/2006/relationships/hyperlink" Target="https://internet.garant.ru/document/redirect/29526584/0" TargetMode="External"/><Relationship Id="rId71" Type="http://schemas.openxmlformats.org/officeDocument/2006/relationships/hyperlink" Target="https://internet.garant.ru/document/redirect/29575543/1021" TargetMode="External"/><Relationship Id="rId2" Type="http://schemas.openxmlformats.org/officeDocument/2006/relationships/styles" Target="styles.xml"/><Relationship Id="rId16" Type="http://schemas.openxmlformats.org/officeDocument/2006/relationships/hyperlink" Target="https://internet.garant.ru/document/redirect/29667832/0" TargetMode="External"/><Relationship Id="rId29" Type="http://schemas.openxmlformats.org/officeDocument/2006/relationships/hyperlink" Target="https://internet.garant.ru/document/redirect/29606529/1114" TargetMode="External"/><Relationship Id="rId11" Type="http://schemas.openxmlformats.org/officeDocument/2006/relationships/hyperlink" Target="https://internet.garant.ru/document/redirect/29503320/0" TargetMode="External"/><Relationship Id="rId24" Type="http://schemas.openxmlformats.org/officeDocument/2006/relationships/hyperlink" Target="https://internet.garant.ru/document/redirect/45652889/0" TargetMode="External"/><Relationship Id="rId32" Type="http://schemas.openxmlformats.org/officeDocument/2006/relationships/hyperlink" Target="https://internet.garant.ru/document/redirect/45652889/0" TargetMode="External"/><Relationship Id="rId37" Type="http://schemas.openxmlformats.org/officeDocument/2006/relationships/hyperlink" Target="https://internet.garant.ru/document/redirect/29609859/1117" TargetMode="External"/><Relationship Id="rId40" Type="http://schemas.openxmlformats.org/officeDocument/2006/relationships/hyperlink" Target="https://internet.garant.ru/document/redirect/29527678/12" TargetMode="External"/><Relationship Id="rId45" Type="http://schemas.openxmlformats.org/officeDocument/2006/relationships/hyperlink" Target="https://internet.garant.ru/document/redirect/29636555/1120" TargetMode="External"/><Relationship Id="rId53" Type="http://schemas.openxmlformats.org/officeDocument/2006/relationships/hyperlink" Target="https://internet.garant.ru/document/redirect/29606975/1125" TargetMode="External"/><Relationship Id="rId58" Type="http://schemas.openxmlformats.org/officeDocument/2006/relationships/hyperlink" Target="https://internet.garant.ru/document/redirect/404712787/113" TargetMode="External"/><Relationship Id="rId66" Type="http://schemas.openxmlformats.org/officeDocument/2006/relationships/hyperlink" Target="https://internet.garant.ru/document/redirect/29643200/1212" TargetMode="External"/><Relationship Id="rId74" Type="http://schemas.openxmlformats.org/officeDocument/2006/relationships/hyperlink" Target="https://internet.garant.ru/document/redirect/29622671/1305" TargetMode="External"/><Relationship Id="rId79" Type="http://schemas.openxmlformats.org/officeDocument/2006/relationships/hyperlink" Target="https://internet.garant.ru/document/redirect/29525353/1000"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nternet.garant.ru/document/redirect/404712787/122" TargetMode="External"/><Relationship Id="rId82" Type="http://schemas.openxmlformats.org/officeDocument/2006/relationships/footer" Target="footer1.xml"/><Relationship Id="rId19" Type="http://schemas.openxmlformats.org/officeDocument/2006/relationships/hyperlink" Target="https://internet.garant.ru/document/redirect/29567832/2" TargetMode="External"/><Relationship Id="rId4" Type="http://schemas.openxmlformats.org/officeDocument/2006/relationships/webSettings" Target="webSettings.xml"/><Relationship Id="rId9" Type="http://schemas.openxmlformats.org/officeDocument/2006/relationships/hyperlink" Target="https://internet.garant.ru/document/redirect/29547060/0" TargetMode="External"/><Relationship Id="rId14" Type="http://schemas.openxmlformats.org/officeDocument/2006/relationships/hyperlink" Target="https://internet.garant.ru/document/redirect/29567832/11" TargetMode="External"/><Relationship Id="rId22" Type="http://schemas.openxmlformats.org/officeDocument/2006/relationships/hyperlink" Target="https://internet.garant.ru/document/redirect/45652888/18" TargetMode="External"/><Relationship Id="rId27" Type="http://schemas.openxmlformats.org/officeDocument/2006/relationships/hyperlink" Target="https://internet.garant.ru/document/redirect/29542184/1113" TargetMode="External"/><Relationship Id="rId30" Type="http://schemas.openxmlformats.org/officeDocument/2006/relationships/hyperlink" Target="https://internet.garant.ru/document/redirect/45652888/19" TargetMode="External"/><Relationship Id="rId35" Type="http://schemas.openxmlformats.org/officeDocument/2006/relationships/hyperlink" Target="https://internet.garant.ru/document/redirect/29609859/1116" TargetMode="External"/><Relationship Id="rId43" Type="http://schemas.openxmlformats.org/officeDocument/2006/relationships/hyperlink" Target="https://internet.garant.ru/document/redirect/29567832/2" TargetMode="External"/><Relationship Id="rId48" Type="http://schemas.openxmlformats.org/officeDocument/2006/relationships/hyperlink" Target="https://internet.garant.ru/document/redirect/29627678/0" TargetMode="External"/><Relationship Id="rId56" Type="http://schemas.openxmlformats.org/officeDocument/2006/relationships/hyperlink" Target="https://internet.garant.ru/document/redirect/29667832/0" TargetMode="External"/><Relationship Id="rId64" Type="http://schemas.openxmlformats.org/officeDocument/2006/relationships/hyperlink" Target="https://internet.garant.ru/document/redirect/29542184/1211" TargetMode="External"/><Relationship Id="rId69" Type="http://schemas.openxmlformats.org/officeDocument/2006/relationships/hyperlink" Target="https://internet.garant.ru/document/redirect/404712787/125" TargetMode="External"/><Relationship Id="rId77" Type="http://schemas.openxmlformats.org/officeDocument/2006/relationships/hyperlink" Target="https://internet.garant.ru/document/redirect/29511540/1000" TargetMode="External"/><Relationship Id="rId8" Type="http://schemas.openxmlformats.org/officeDocument/2006/relationships/hyperlink" Target="https://internet.garant.ru/document/redirect/12191964/0" TargetMode="External"/><Relationship Id="rId51" Type="http://schemas.openxmlformats.org/officeDocument/2006/relationships/hyperlink" Target="https://internet.garant.ru/document/redirect/29606975/1123" TargetMode="External"/><Relationship Id="rId72" Type="http://schemas.openxmlformats.org/officeDocument/2006/relationships/hyperlink" Target="https://internet.garant.ru/document/redirect/29622671/1302" TargetMode="External"/><Relationship Id="rId80" Type="http://schemas.openxmlformats.org/officeDocument/2006/relationships/hyperlink" Target="https://internet.garant.ru/document/redirect/29525353/0"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internet.garant.ru/document/redirect/404712787/111" TargetMode="External"/><Relationship Id="rId17" Type="http://schemas.openxmlformats.org/officeDocument/2006/relationships/hyperlink" Target="https://internet.garant.ru/document/redirect/29636555/1108" TargetMode="External"/><Relationship Id="rId25" Type="http://schemas.openxmlformats.org/officeDocument/2006/relationships/hyperlink" Target="https://internet.garant.ru/document/redirect/29625553/1112" TargetMode="External"/><Relationship Id="rId33" Type="http://schemas.openxmlformats.org/officeDocument/2006/relationships/hyperlink" Target="https://internet.garant.ru/document/redirect/29625553/1115" TargetMode="External"/><Relationship Id="rId38" Type="http://schemas.openxmlformats.org/officeDocument/2006/relationships/hyperlink" Target="https://internet.garant.ru/document/redirect/29575543/101" TargetMode="External"/><Relationship Id="rId46" Type="http://schemas.openxmlformats.org/officeDocument/2006/relationships/hyperlink" Target="https://internet.garant.ru/document/redirect/29527678/11" TargetMode="External"/><Relationship Id="rId59" Type="http://schemas.openxmlformats.org/officeDocument/2006/relationships/hyperlink" Target="https://internet.garant.ru/document/redirect/404712787/121" TargetMode="External"/><Relationship Id="rId67" Type="http://schemas.openxmlformats.org/officeDocument/2006/relationships/hyperlink" Target="https://internet.garant.ru/document/redirect/404712787/124" TargetMode="External"/><Relationship Id="rId20" Type="http://schemas.openxmlformats.org/officeDocument/2006/relationships/hyperlink" Target="https://internet.garant.ru/document/redirect/29667832/0" TargetMode="External"/><Relationship Id="rId41" Type="http://schemas.openxmlformats.org/officeDocument/2006/relationships/hyperlink" Target="https://internet.garant.ru/document/redirect/29606975/1119" TargetMode="External"/><Relationship Id="rId54" Type="http://schemas.openxmlformats.org/officeDocument/2006/relationships/hyperlink" Target="https://internet.garant.ru/document/redirect/29567832/14" TargetMode="External"/><Relationship Id="rId62" Type="http://schemas.openxmlformats.org/officeDocument/2006/relationships/hyperlink" Target="https://internet.garant.ru/document/redirect/29542184/1207" TargetMode="External"/><Relationship Id="rId70" Type="http://schemas.openxmlformats.org/officeDocument/2006/relationships/hyperlink" Target="https://internet.garant.ru/document/redirect/29511540/1000" TargetMode="External"/><Relationship Id="rId75" Type="http://schemas.openxmlformats.org/officeDocument/2006/relationships/hyperlink" Target="https://internet.garant.ru/document/redirect/406512551/42" TargetMode="External"/><Relationship Id="rId83" Type="http://schemas.openxmlformats.org/officeDocument/2006/relationships/hyperlink" Target="https://internet.garant.ru/document/redirect/12191964/2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29567832/2" TargetMode="External"/><Relationship Id="rId23" Type="http://schemas.openxmlformats.org/officeDocument/2006/relationships/hyperlink" Target="https://internet.garant.ru/document/redirect/45652888/11" TargetMode="External"/><Relationship Id="rId28" Type="http://schemas.openxmlformats.org/officeDocument/2006/relationships/hyperlink" Target="https://internet.garant.ru/document/redirect/29527463/3" TargetMode="External"/><Relationship Id="rId36" Type="http://schemas.openxmlformats.org/officeDocument/2006/relationships/hyperlink" Target="https://internet.garant.ru/document/redirect/29527908/1" TargetMode="External"/><Relationship Id="rId49" Type="http://schemas.openxmlformats.org/officeDocument/2006/relationships/hyperlink" Target="https://internet.garant.ru/document/redirect/29606975/1122" TargetMode="External"/><Relationship Id="rId57" Type="http://schemas.openxmlformats.org/officeDocument/2006/relationships/hyperlink" Target="https://internet.garant.ru/document/redirect/29636555/1126" TargetMode="External"/><Relationship Id="rId10" Type="http://schemas.openxmlformats.org/officeDocument/2006/relationships/hyperlink" Target="https://internet.garant.ru/document/redirect/29626584/0" TargetMode="External"/><Relationship Id="rId31" Type="http://schemas.openxmlformats.org/officeDocument/2006/relationships/hyperlink" Target="https://internet.garant.ru/document/redirect/45652888/11" TargetMode="External"/><Relationship Id="rId44" Type="http://schemas.openxmlformats.org/officeDocument/2006/relationships/hyperlink" Target="https://internet.garant.ru/document/redirect/29667832/0" TargetMode="External"/><Relationship Id="rId52" Type="http://schemas.openxmlformats.org/officeDocument/2006/relationships/hyperlink" Target="https://internet.garant.ru/document/redirect/29527678/12" TargetMode="External"/><Relationship Id="rId60" Type="http://schemas.openxmlformats.org/officeDocument/2006/relationships/hyperlink" Target="https://internet.garant.ru/document/redirect/29542184/1205" TargetMode="External"/><Relationship Id="rId65" Type="http://schemas.openxmlformats.org/officeDocument/2006/relationships/hyperlink" Target="https://internet.garant.ru/document/redirect/406512551/41" TargetMode="External"/><Relationship Id="rId73" Type="http://schemas.openxmlformats.org/officeDocument/2006/relationships/hyperlink" Target="https://internet.garant.ru/document/redirect/29575543/1021" TargetMode="External"/><Relationship Id="rId78" Type="http://schemas.openxmlformats.org/officeDocument/2006/relationships/hyperlink" Target="https://internet.garant.ru/document/redirect/29547060/3" TargetMode="External"/><Relationship Id="rId81" Type="http://schemas.openxmlformats.org/officeDocument/2006/relationships/header" Target="header1.xm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3787</Words>
  <Characters>21590</Characters>
  <Application>Microsoft Office Word</Application>
  <DocSecurity>0</DocSecurity>
  <Lines>179</Lines>
  <Paragraphs>50</Paragraphs>
  <ScaleCrop>false</ScaleCrop>
  <Company>НПП "Гарант-Сервис"</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Толмачев Юрий Юрьевич</cp:lastModifiedBy>
  <cp:revision>2</cp:revision>
  <dcterms:created xsi:type="dcterms:W3CDTF">2024-03-21T05:15:00Z</dcterms:created>
  <dcterms:modified xsi:type="dcterms:W3CDTF">2024-03-21T05:15:00Z</dcterms:modified>
</cp:coreProperties>
</file>